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3AD" w:rsidRDefault="006643AD" w:rsidP="001E4723">
      <w:pPr>
        <w:ind w:leftChars="100" w:left="210"/>
        <w:rPr>
          <w:rFonts w:eastAsia="仿宋_GB2312"/>
        </w:rPr>
      </w:pPr>
    </w:p>
    <w:p w:rsidR="001E4723" w:rsidRDefault="00225B1E" w:rsidP="001E4723">
      <w:pPr>
        <w:ind w:leftChars="100" w:left="210"/>
        <w:rPr>
          <w:rFonts w:eastAsia="仿宋_GB2312"/>
        </w:rPr>
      </w:pPr>
      <w:r w:rsidRPr="00225B1E">
        <w:rPr>
          <w:rFonts w:eastAsia="仿宋_GB231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5.55pt;height:48.35pt" fillcolor="black [3213]">
            <v:shadow color="#868686"/>
            <v:textpath style="font-family:&quot;宋体&quot;;v-text-kern:t" trim="t" fitpath="t" string="连云港市农业农村局"/>
          </v:shape>
        </w:pict>
      </w:r>
    </w:p>
    <w:p w:rsidR="001E4723" w:rsidRDefault="00225B1E" w:rsidP="001E4723">
      <w:pPr>
        <w:ind w:leftChars="100" w:left="210"/>
        <w:rPr>
          <w:rFonts w:eastAsia="仿宋_GB2312"/>
        </w:rPr>
      </w:pPr>
      <w:r w:rsidRPr="00225B1E">
        <w:rPr>
          <w:rFonts w:eastAsia="仿宋_GB2312"/>
        </w:rPr>
        <w:pict>
          <v:shape id="_x0000_i1026" type="#_x0000_t136" style="width:414.5pt;height:51.45pt" fillcolor="black [3213]">
            <v:shadow color="#868686"/>
            <v:textpath style="font-family:&quot;宋体&quot;;v-text-kern:t" trim="t" fitpath="t" string="连云港市专业技术人员职称（职业资格）工作领导小组办公室"/>
          </v:shape>
        </w:pict>
      </w:r>
    </w:p>
    <w:p w:rsidR="00613A49" w:rsidRDefault="00613A49" w:rsidP="00613A49">
      <w:pPr>
        <w:jc w:val="center"/>
        <w:rPr>
          <w:rFonts w:ascii="楷体_GB2312" w:eastAsia="楷体_GB2312"/>
          <w:sz w:val="32"/>
          <w:szCs w:val="32"/>
        </w:rPr>
      </w:pPr>
    </w:p>
    <w:p w:rsidR="00613A49" w:rsidRPr="006643AD" w:rsidRDefault="00613A49" w:rsidP="00613A49">
      <w:pPr>
        <w:jc w:val="center"/>
        <w:rPr>
          <w:rFonts w:ascii="楷体_GB2312" w:eastAsia="楷体_GB2312"/>
          <w:sz w:val="32"/>
          <w:szCs w:val="32"/>
        </w:rPr>
      </w:pPr>
      <w:r w:rsidRPr="006643AD">
        <w:rPr>
          <w:rFonts w:ascii="楷体_GB2312" w:eastAsia="楷体_GB2312" w:hint="eastAsia"/>
          <w:sz w:val="32"/>
          <w:szCs w:val="32"/>
        </w:rPr>
        <w:t>连农</w:t>
      </w:r>
      <w:r>
        <w:rPr>
          <w:rFonts w:ascii="楷体_GB2312" w:eastAsia="楷体_GB2312" w:hint="eastAsia"/>
          <w:sz w:val="32"/>
          <w:szCs w:val="32"/>
        </w:rPr>
        <w:t>办</w:t>
      </w:r>
      <w:r w:rsidRPr="006643AD">
        <w:rPr>
          <w:rFonts w:ascii="楷体_GB2312" w:eastAsia="楷体_GB2312" w:hint="eastAsia"/>
          <w:sz w:val="32"/>
          <w:szCs w:val="32"/>
        </w:rPr>
        <w:t>〔2020</w:t>
      </w:r>
      <w:r w:rsidR="00B14AB0">
        <w:rPr>
          <w:rFonts w:ascii="楷体_GB2312" w:eastAsia="楷体_GB2312" w:hint="eastAsia"/>
          <w:sz w:val="32"/>
          <w:szCs w:val="32"/>
        </w:rPr>
        <w:t>〕45</w:t>
      </w:r>
      <w:r w:rsidRPr="006643AD">
        <w:rPr>
          <w:rFonts w:ascii="楷体_GB2312" w:eastAsia="楷体_GB2312" w:hint="eastAsia"/>
          <w:sz w:val="32"/>
          <w:szCs w:val="32"/>
        </w:rPr>
        <w:t>号</w:t>
      </w:r>
    </w:p>
    <w:p w:rsidR="001E4723" w:rsidRDefault="00225B1E" w:rsidP="001E4723">
      <w:pPr>
        <w:rPr>
          <w:rFonts w:eastAsia="仿宋_GB2312"/>
        </w:rPr>
      </w:pPr>
      <w:r>
        <w:rPr>
          <w:rFonts w:eastAsia="仿宋_GB2312"/>
          <w:noProof/>
        </w:rPr>
        <w:pict>
          <v:shapetype id="_x0000_t32" coordsize="21600,21600" o:spt="32" o:oned="t" path="m,l21600,21600e" filled="f">
            <v:path arrowok="t" fillok="f" o:connecttype="none"/>
            <o:lock v:ext="edit" shapetype="t"/>
          </v:shapetype>
          <v:shape id="_x0000_s1028" type="#_x0000_t32" style="position:absolute;left:0;text-align:left;margin-left:-7.55pt;margin-top:9.95pt;width:445.35pt;height:0;z-index:251658240" o:connectortype="straight"/>
        </w:pict>
      </w:r>
    </w:p>
    <w:p w:rsidR="006643AD" w:rsidRDefault="006643AD" w:rsidP="001E4723">
      <w:pPr>
        <w:spacing w:line="500" w:lineRule="exact"/>
        <w:jc w:val="center"/>
        <w:rPr>
          <w:rFonts w:ascii="宋体"/>
          <w:b/>
          <w:bCs/>
          <w:sz w:val="44"/>
        </w:rPr>
      </w:pPr>
    </w:p>
    <w:p w:rsidR="001E4723" w:rsidRDefault="001E4723" w:rsidP="001E4723">
      <w:pPr>
        <w:spacing w:line="500" w:lineRule="exact"/>
        <w:jc w:val="center"/>
        <w:rPr>
          <w:rFonts w:ascii="宋体"/>
          <w:b/>
          <w:bCs/>
          <w:color w:val="000000"/>
          <w:sz w:val="44"/>
        </w:rPr>
      </w:pPr>
      <w:r>
        <w:rPr>
          <w:rFonts w:ascii="宋体" w:hint="eastAsia"/>
          <w:b/>
          <w:bCs/>
          <w:sz w:val="44"/>
        </w:rPr>
        <w:t>关于报送2020年</w:t>
      </w:r>
      <w:r>
        <w:rPr>
          <w:rFonts w:ascii="宋体" w:hint="eastAsia"/>
          <w:b/>
          <w:bCs/>
          <w:color w:val="000000"/>
          <w:sz w:val="44"/>
        </w:rPr>
        <w:t>农业技术系列</w:t>
      </w:r>
    </w:p>
    <w:p w:rsidR="001E4723" w:rsidRDefault="001E4723" w:rsidP="001E4723">
      <w:pPr>
        <w:spacing w:line="500" w:lineRule="exact"/>
        <w:jc w:val="center"/>
        <w:rPr>
          <w:rFonts w:ascii="宋体"/>
          <w:b/>
          <w:bCs/>
          <w:sz w:val="44"/>
        </w:rPr>
      </w:pPr>
      <w:r>
        <w:rPr>
          <w:rFonts w:ascii="宋体" w:hint="eastAsia"/>
          <w:b/>
          <w:bCs/>
          <w:color w:val="000000"/>
          <w:sz w:val="44"/>
        </w:rPr>
        <w:t>初级、中级专业技术资格考核</w:t>
      </w:r>
      <w:r>
        <w:rPr>
          <w:rFonts w:ascii="宋体" w:hint="eastAsia"/>
          <w:b/>
          <w:bCs/>
          <w:sz w:val="44"/>
        </w:rPr>
        <w:t>评审材料的通知</w:t>
      </w:r>
    </w:p>
    <w:p w:rsidR="001E4723" w:rsidRDefault="001E4723" w:rsidP="001E4723">
      <w:pPr>
        <w:pStyle w:val="a3"/>
        <w:spacing w:line="500" w:lineRule="exact"/>
        <w:rPr>
          <w:rFonts w:ascii="宋体" w:eastAsia="宋体"/>
          <w:sz w:val="36"/>
        </w:rPr>
      </w:pPr>
    </w:p>
    <w:p w:rsidR="001E4723" w:rsidRPr="00A62A59" w:rsidRDefault="001E4723" w:rsidP="00771C8A">
      <w:pPr>
        <w:pStyle w:val="a3"/>
        <w:spacing w:line="540" w:lineRule="exact"/>
        <w:rPr>
          <w:rFonts w:ascii="仿宋" w:eastAsia="仿宋" w:hAnsi="仿宋"/>
          <w:szCs w:val="32"/>
        </w:rPr>
      </w:pPr>
      <w:r w:rsidRPr="00A62A59">
        <w:rPr>
          <w:rFonts w:ascii="仿宋" w:eastAsia="仿宋" w:hAnsi="仿宋" w:hint="eastAsia"/>
          <w:szCs w:val="32"/>
        </w:rPr>
        <w:t>各县（区）职称办、农业农村局、市各有关单位：</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根据市职称办统一部署，经研究，定于20</w:t>
      </w:r>
      <w:r w:rsidR="001407FF">
        <w:rPr>
          <w:rFonts w:ascii="仿宋" w:eastAsia="仿宋" w:hAnsi="仿宋" w:hint="eastAsia"/>
          <w:sz w:val="32"/>
          <w:szCs w:val="32"/>
        </w:rPr>
        <w:t>20</w:t>
      </w:r>
      <w:r w:rsidRPr="00A62A59">
        <w:rPr>
          <w:rFonts w:ascii="仿宋" w:eastAsia="仿宋" w:hAnsi="仿宋" w:hint="eastAsia"/>
          <w:sz w:val="32"/>
          <w:szCs w:val="32"/>
        </w:rPr>
        <w:t>年7月开展农业技术系列（包括农艺、畜牧、兽医、林业、水产、农机等）初级（专业不对口）、中级专业技术资格材料报送工作。现将今年报送评审材料的有关具体事项通知如下：</w:t>
      </w:r>
    </w:p>
    <w:p w:rsidR="001E4723" w:rsidRPr="00771C8A" w:rsidRDefault="001E4723" w:rsidP="00771C8A">
      <w:pPr>
        <w:pStyle w:val="a5"/>
        <w:numPr>
          <w:ilvl w:val="0"/>
          <w:numId w:val="5"/>
        </w:numPr>
        <w:spacing w:line="540" w:lineRule="exact"/>
        <w:ind w:firstLineChars="0"/>
        <w:rPr>
          <w:rFonts w:ascii="黑体" w:eastAsia="黑体" w:hAnsi="黑体"/>
          <w:sz w:val="32"/>
          <w:szCs w:val="32"/>
        </w:rPr>
      </w:pPr>
      <w:r w:rsidRPr="00771C8A">
        <w:rPr>
          <w:rFonts w:ascii="黑体" w:eastAsia="黑体" w:hAnsi="黑体" w:hint="eastAsia"/>
          <w:sz w:val="32"/>
          <w:szCs w:val="32"/>
        </w:rPr>
        <w:t>申报人员范围</w:t>
      </w:r>
    </w:p>
    <w:p w:rsidR="001E4723" w:rsidRPr="00551970" w:rsidRDefault="001E4723" w:rsidP="00771C8A">
      <w:pPr>
        <w:spacing w:line="540" w:lineRule="exact"/>
        <w:ind w:firstLine="615"/>
        <w:rPr>
          <w:rFonts w:ascii="仿宋" w:eastAsia="仿宋" w:hAnsi="仿宋"/>
          <w:sz w:val="32"/>
          <w:szCs w:val="32"/>
        </w:rPr>
      </w:pPr>
      <w:r w:rsidRPr="00A62A59">
        <w:rPr>
          <w:rFonts w:ascii="仿宋" w:eastAsia="仿宋" w:hAnsi="仿宋" w:hint="eastAsia"/>
          <w:szCs w:val="32"/>
        </w:rPr>
        <w:t xml:space="preserve"> </w:t>
      </w:r>
      <w:r w:rsidR="0099355F">
        <w:rPr>
          <w:rFonts w:ascii="仿宋" w:eastAsia="仿宋" w:hAnsi="仿宋" w:hint="eastAsia"/>
          <w:sz w:val="32"/>
          <w:szCs w:val="32"/>
        </w:rPr>
        <w:t>1、</w:t>
      </w:r>
      <w:r w:rsidRPr="00551970">
        <w:rPr>
          <w:rFonts w:ascii="仿宋" w:eastAsia="仿宋" w:hAnsi="仿宋" w:hint="eastAsia"/>
          <w:sz w:val="32"/>
          <w:szCs w:val="32"/>
        </w:rPr>
        <w:t>在我市各类企业事业单位、社会中介组织从事</w:t>
      </w:r>
      <w:r w:rsidR="003755E9">
        <w:rPr>
          <w:rFonts w:ascii="仿宋" w:eastAsia="仿宋" w:hAnsi="仿宋" w:hint="eastAsia"/>
          <w:sz w:val="32"/>
          <w:szCs w:val="32"/>
        </w:rPr>
        <w:t>农业专业技术工作，与用人单位签订劳动（聘用）关系的专业技术人才。</w:t>
      </w:r>
      <w:r w:rsidRPr="001E4723">
        <w:rPr>
          <w:rFonts w:ascii="仿宋" w:eastAsia="仿宋" w:hAnsi="仿宋" w:hint="eastAsia"/>
          <w:sz w:val="32"/>
          <w:szCs w:val="32"/>
        </w:rPr>
        <w:t>（各单位组织人事部门要负责对申报人是否从事专业工作进行严格审核）</w:t>
      </w:r>
      <w:r w:rsidRPr="00551970">
        <w:rPr>
          <w:rFonts w:ascii="仿宋" w:eastAsia="仿宋" w:hAnsi="仿宋" w:hint="eastAsia"/>
          <w:sz w:val="32"/>
          <w:szCs w:val="32"/>
        </w:rPr>
        <w:t>。</w:t>
      </w:r>
    </w:p>
    <w:p w:rsidR="001E4723" w:rsidRPr="00771C8A" w:rsidRDefault="0099355F" w:rsidP="00771C8A">
      <w:pPr>
        <w:spacing w:line="540" w:lineRule="exact"/>
        <w:ind w:firstLineChars="200" w:firstLine="700"/>
        <w:rPr>
          <w:rFonts w:ascii="仿宋" w:eastAsia="仿宋" w:hAnsi="仿宋"/>
          <w:sz w:val="32"/>
          <w:szCs w:val="32"/>
        </w:rPr>
      </w:pPr>
      <w:r>
        <w:rPr>
          <w:rFonts w:ascii="仿宋_GB2312" w:eastAsia="仿宋_GB2312" w:hAnsi="Tahoma" w:cs="Tahoma" w:hint="eastAsia"/>
          <w:color w:val="000000"/>
          <w:kern w:val="0"/>
          <w:sz w:val="35"/>
          <w:szCs w:val="35"/>
        </w:rPr>
        <w:t>2、</w:t>
      </w:r>
      <w:r w:rsidR="001E4723" w:rsidRPr="00771C8A">
        <w:rPr>
          <w:rFonts w:ascii="仿宋" w:eastAsia="仿宋" w:hAnsi="仿宋" w:hint="eastAsia"/>
          <w:sz w:val="32"/>
          <w:szCs w:val="32"/>
        </w:rPr>
        <w:t>符合市职称办《关于印发&lt;连云港市高层次和急需紧缺人才中级职称考核认定实施办法（试行）&gt;的通知》（连职称办〔2020〕1号）文件相关要求，从事农业技术的工作人员。</w:t>
      </w:r>
    </w:p>
    <w:p w:rsidR="001E4723" w:rsidRPr="000E721B" w:rsidRDefault="0099355F"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sidR="001E4723" w:rsidRPr="000E721B">
        <w:rPr>
          <w:rFonts w:ascii="仿宋" w:eastAsia="仿宋" w:hAnsi="仿宋" w:hint="eastAsia"/>
          <w:sz w:val="32"/>
          <w:szCs w:val="32"/>
        </w:rPr>
        <w:t>公务员（含列入参照公务员法管理的事业单位工作人员）、</w:t>
      </w:r>
      <w:r w:rsidR="001E4723" w:rsidRPr="000E721B">
        <w:rPr>
          <w:rFonts w:ascii="仿宋" w:eastAsia="仿宋" w:hAnsi="仿宋"/>
          <w:color w:val="000000"/>
          <w:kern w:val="0"/>
          <w:sz w:val="32"/>
          <w:szCs w:val="32"/>
        </w:rPr>
        <w:lastRenderedPageBreak/>
        <w:t>离退休人员</w:t>
      </w:r>
      <w:r w:rsidR="001E4723" w:rsidRPr="000E721B">
        <w:rPr>
          <w:rFonts w:ascii="仿宋" w:eastAsia="仿宋" w:hAnsi="仿宋" w:hint="eastAsia"/>
          <w:sz w:val="32"/>
          <w:szCs w:val="32"/>
        </w:rPr>
        <w:t>不得申报评审或考核认定职称。</w:t>
      </w:r>
      <w:r w:rsidR="003755E9" w:rsidRPr="00817722">
        <w:rPr>
          <w:rFonts w:ascii="仿宋" w:eastAsia="仿宋" w:hAnsi="仿宋" w:hint="eastAsia"/>
          <w:sz w:val="32"/>
          <w:szCs w:val="32"/>
        </w:rPr>
        <w:t>受到记过以上处分的事业单位工作人员，在受处分期间不得参加申报。</w:t>
      </w:r>
    </w:p>
    <w:p w:rsidR="001E4723" w:rsidRPr="00A62A59" w:rsidRDefault="001E4723" w:rsidP="00771C8A">
      <w:pPr>
        <w:pStyle w:val="2"/>
        <w:spacing w:line="540" w:lineRule="exact"/>
        <w:ind w:firstLineChars="262" w:firstLine="838"/>
        <w:rPr>
          <w:rFonts w:ascii="黑体" w:eastAsia="黑体" w:hAnsi="黑体"/>
          <w:szCs w:val="32"/>
        </w:rPr>
      </w:pPr>
      <w:r>
        <w:rPr>
          <w:rFonts w:ascii="仿宋" w:eastAsia="仿宋" w:hAnsi="仿宋" w:hint="eastAsia"/>
          <w:szCs w:val="32"/>
        </w:rPr>
        <w:t>二、</w:t>
      </w:r>
      <w:r w:rsidRPr="00A62A59">
        <w:rPr>
          <w:rFonts w:ascii="黑体" w:eastAsia="黑体" w:hAnsi="黑体" w:hint="eastAsia"/>
          <w:szCs w:val="32"/>
        </w:rPr>
        <w:t>评审方式</w:t>
      </w:r>
    </w:p>
    <w:p w:rsidR="001E4723" w:rsidRPr="00A62A59" w:rsidRDefault="0099355F" w:rsidP="00771C8A">
      <w:pPr>
        <w:pStyle w:val="a6"/>
        <w:spacing w:line="540" w:lineRule="exact"/>
        <w:ind w:firstLineChars="200" w:firstLine="640"/>
        <w:rPr>
          <w:rFonts w:ascii="仿宋" w:eastAsia="仿宋" w:hAnsi="仿宋"/>
          <w:szCs w:val="32"/>
        </w:rPr>
      </w:pPr>
      <w:r>
        <w:rPr>
          <w:rFonts w:ascii="仿宋" w:eastAsia="仿宋" w:hAnsi="仿宋" w:hint="eastAsia"/>
          <w:szCs w:val="32"/>
        </w:rPr>
        <w:t>1、</w:t>
      </w:r>
      <w:r w:rsidR="001E4723">
        <w:rPr>
          <w:rFonts w:ascii="仿宋" w:eastAsia="仿宋" w:hAnsi="仿宋" w:hint="eastAsia"/>
          <w:szCs w:val="32"/>
        </w:rPr>
        <w:t>初级（专业不对口）资格实行面试答辩。面试答辩内容为</w:t>
      </w:r>
      <w:r w:rsidR="001E4723" w:rsidRPr="00A62A59">
        <w:rPr>
          <w:rFonts w:ascii="仿宋" w:eastAsia="仿宋" w:hAnsi="仿宋" w:hint="eastAsia"/>
          <w:szCs w:val="32"/>
        </w:rPr>
        <w:t>申报专业的基本理论、实践应用、发展方向等，</w:t>
      </w:r>
      <w:r w:rsidR="001E4723" w:rsidRPr="00A62A59">
        <w:rPr>
          <w:rFonts w:ascii="仿宋" w:eastAsia="仿宋" w:hAnsi="仿宋" w:hint="eastAsia"/>
          <w:color w:val="000000"/>
          <w:szCs w:val="32"/>
        </w:rPr>
        <w:t>面试时间另行通知。</w:t>
      </w:r>
    </w:p>
    <w:p w:rsidR="00C929BC" w:rsidRDefault="0099355F" w:rsidP="00771C8A">
      <w:pPr>
        <w:pStyle w:val="a6"/>
        <w:spacing w:line="540" w:lineRule="exact"/>
        <w:ind w:firstLineChars="200" w:firstLine="640"/>
        <w:rPr>
          <w:rFonts w:ascii="仿宋" w:eastAsia="仿宋" w:hAnsi="仿宋"/>
          <w:szCs w:val="32"/>
        </w:rPr>
      </w:pPr>
      <w:r>
        <w:rPr>
          <w:rFonts w:ascii="仿宋" w:eastAsia="仿宋" w:hAnsi="仿宋" w:hint="eastAsia"/>
          <w:szCs w:val="32"/>
        </w:rPr>
        <w:t>2、</w:t>
      </w:r>
      <w:r w:rsidR="001E4723" w:rsidRPr="00A62A59">
        <w:rPr>
          <w:rFonts w:ascii="仿宋" w:eastAsia="仿宋" w:hAnsi="仿宋" w:hint="eastAsia"/>
          <w:szCs w:val="32"/>
        </w:rPr>
        <w:t>中级资格评审继续实行中级职称资格量化考评。</w:t>
      </w:r>
    </w:p>
    <w:p w:rsidR="001E4723" w:rsidRPr="00A62A59" w:rsidRDefault="0099355F" w:rsidP="00771C8A">
      <w:pPr>
        <w:pStyle w:val="a6"/>
        <w:spacing w:line="540" w:lineRule="exact"/>
        <w:ind w:firstLineChars="200" w:firstLine="640"/>
        <w:rPr>
          <w:rFonts w:ascii="仿宋" w:eastAsia="仿宋" w:hAnsi="仿宋"/>
          <w:szCs w:val="32"/>
        </w:rPr>
      </w:pPr>
      <w:r>
        <w:rPr>
          <w:rFonts w:ascii="仿宋" w:eastAsia="仿宋" w:hAnsi="仿宋" w:hint="eastAsia"/>
          <w:szCs w:val="32"/>
        </w:rPr>
        <w:t>3、</w:t>
      </w:r>
      <w:r w:rsidR="00C929BC" w:rsidRPr="003755E9">
        <w:rPr>
          <w:rFonts w:ascii="仿宋" w:eastAsia="仿宋" w:hAnsi="仿宋" w:hint="eastAsia"/>
          <w:szCs w:val="32"/>
        </w:rPr>
        <w:t>高层次和急需紧缺人才中级职称考核认定，申报与材料审核流程与正常申报相同，与中级正常评审流程同步，继续教育不作要求。</w:t>
      </w:r>
    </w:p>
    <w:p w:rsidR="001E4723" w:rsidRPr="00A62A59" w:rsidRDefault="001E4723" w:rsidP="00771C8A">
      <w:pPr>
        <w:spacing w:line="540" w:lineRule="exact"/>
        <w:ind w:firstLineChars="200" w:firstLine="640"/>
        <w:rPr>
          <w:rFonts w:ascii="黑体" w:eastAsia="黑体" w:hAnsi="黑体"/>
          <w:sz w:val="32"/>
          <w:szCs w:val="32"/>
        </w:rPr>
      </w:pPr>
      <w:r w:rsidRPr="00A62A59">
        <w:rPr>
          <w:rFonts w:ascii="黑体" w:eastAsia="黑体" w:hAnsi="黑体" w:hint="eastAsia"/>
          <w:sz w:val="32"/>
          <w:szCs w:val="32"/>
        </w:rPr>
        <w:t>三、申报评审条件</w:t>
      </w:r>
    </w:p>
    <w:p w:rsidR="001E4723" w:rsidRDefault="001E4723" w:rsidP="00771C8A">
      <w:pPr>
        <w:spacing w:line="540" w:lineRule="exact"/>
        <w:ind w:firstLineChars="200" w:firstLine="640"/>
        <w:rPr>
          <w:rFonts w:ascii="楷体" w:eastAsia="楷体" w:hAnsi="楷体"/>
          <w:sz w:val="32"/>
          <w:szCs w:val="32"/>
        </w:rPr>
      </w:pPr>
      <w:r w:rsidRPr="00A62A59">
        <w:rPr>
          <w:rFonts w:ascii="楷体" w:eastAsia="楷体" w:hAnsi="楷体" w:hint="eastAsia"/>
          <w:sz w:val="32"/>
          <w:szCs w:val="32"/>
        </w:rPr>
        <w:t>（一）</w:t>
      </w:r>
      <w:r>
        <w:rPr>
          <w:rFonts w:ascii="楷体" w:eastAsia="楷体" w:hAnsi="楷体" w:hint="eastAsia"/>
          <w:sz w:val="32"/>
          <w:szCs w:val="32"/>
        </w:rPr>
        <w:t>初级</w:t>
      </w:r>
    </w:p>
    <w:p w:rsidR="001E4723" w:rsidRPr="00A62A59" w:rsidRDefault="001E4723" w:rsidP="00771C8A">
      <w:pPr>
        <w:spacing w:line="540" w:lineRule="exact"/>
        <w:ind w:firstLineChars="200" w:firstLine="640"/>
        <w:rPr>
          <w:rFonts w:ascii="楷体" w:eastAsia="楷体" w:hAnsi="楷体"/>
          <w:sz w:val="32"/>
          <w:szCs w:val="32"/>
        </w:rPr>
      </w:pPr>
      <w:r>
        <w:rPr>
          <w:rFonts w:ascii="楷体" w:eastAsia="楷体" w:hAnsi="楷体" w:hint="eastAsia"/>
          <w:sz w:val="32"/>
          <w:szCs w:val="32"/>
        </w:rPr>
        <w:t>1、</w:t>
      </w:r>
      <w:r w:rsidRPr="00A62A59">
        <w:rPr>
          <w:rFonts w:ascii="楷体" w:eastAsia="楷体" w:hAnsi="楷体"/>
          <w:sz w:val="32"/>
          <w:szCs w:val="32"/>
        </w:rPr>
        <w:t>所学专业与所从事专业不一致的</w:t>
      </w:r>
    </w:p>
    <w:p w:rsidR="001E4723" w:rsidRPr="00A62A59" w:rsidRDefault="001E4723"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sidRPr="00A62A59">
        <w:rPr>
          <w:rFonts w:ascii="仿宋" w:eastAsia="仿宋" w:hAnsi="仿宋" w:hint="eastAsia"/>
          <w:sz w:val="32"/>
          <w:szCs w:val="32"/>
        </w:rPr>
        <w:t>1</w:t>
      </w:r>
      <w:r>
        <w:rPr>
          <w:rFonts w:ascii="仿宋" w:eastAsia="仿宋" w:hAnsi="仿宋" w:hint="eastAsia"/>
          <w:sz w:val="32"/>
          <w:szCs w:val="32"/>
        </w:rPr>
        <w:t>）</w:t>
      </w:r>
      <w:r w:rsidRPr="00A62A59">
        <w:rPr>
          <w:rFonts w:ascii="仿宋" w:eastAsia="仿宋" w:hAnsi="仿宋"/>
          <w:sz w:val="32"/>
          <w:szCs w:val="32"/>
        </w:rPr>
        <w:t>员级：</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a、获得其它专业中专学历后，从事相关工作2年以上，可考核认定员级职称。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b、获得其它专业大专学历后，从事相关工作1年以上，可考核认定员级职称。</w:t>
      </w:r>
    </w:p>
    <w:p w:rsidR="001E4723" w:rsidRPr="00A62A59" w:rsidRDefault="001E4723"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w:t>
      </w:r>
      <w:r w:rsidRPr="00A62A59">
        <w:rPr>
          <w:rFonts w:ascii="仿宋" w:eastAsia="仿宋" w:hAnsi="仿宋" w:hint="eastAsia"/>
          <w:sz w:val="32"/>
          <w:szCs w:val="32"/>
        </w:rPr>
        <w:t>2</w:t>
      </w:r>
      <w:r>
        <w:rPr>
          <w:rFonts w:ascii="仿宋" w:eastAsia="仿宋" w:hAnsi="仿宋" w:hint="eastAsia"/>
          <w:sz w:val="32"/>
          <w:szCs w:val="32"/>
        </w:rPr>
        <w:t>）</w:t>
      </w:r>
      <w:r w:rsidRPr="00A62A59">
        <w:rPr>
          <w:rFonts w:ascii="仿宋" w:eastAsia="仿宋" w:hAnsi="仿宋"/>
          <w:sz w:val="32"/>
          <w:szCs w:val="32"/>
        </w:rPr>
        <w:t>助理级：</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a、获得其它专业中专学历后，从事相关工作6年以上，可考核认定助理级职称；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b、获得其它专业大专学历后，从事相关工作4年以上，可考核认定助理级职称；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c、获得其它专业本科学历或学士学位后，从事相关工作2年以上，可考核认定助理级职称；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lastRenderedPageBreak/>
        <w:t>d、获得其它专业硕士学历或学位后，从事相关工作1年以上，可考核认定助理级职称。</w:t>
      </w:r>
    </w:p>
    <w:p w:rsidR="001E4723" w:rsidRPr="00A62A59" w:rsidRDefault="001E4723" w:rsidP="00771C8A">
      <w:pPr>
        <w:spacing w:line="540" w:lineRule="exact"/>
        <w:ind w:firstLineChars="200" w:firstLine="640"/>
        <w:rPr>
          <w:rFonts w:ascii="楷体" w:eastAsia="楷体" w:hAnsi="楷体"/>
          <w:sz w:val="32"/>
          <w:szCs w:val="32"/>
        </w:rPr>
      </w:pPr>
      <w:r w:rsidRPr="00A62A59">
        <w:rPr>
          <w:rFonts w:ascii="楷体" w:eastAsia="楷体" w:hAnsi="楷体"/>
          <w:sz w:val="32"/>
          <w:szCs w:val="32"/>
        </w:rPr>
        <w:t>（</w:t>
      </w:r>
      <w:r>
        <w:rPr>
          <w:rFonts w:ascii="楷体" w:eastAsia="楷体" w:hAnsi="楷体" w:hint="eastAsia"/>
          <w:sz w:val="32"/>
          <w:szCs w:val="32"/>
        </w:rPr>
        <w:t>二</w:t>
      </w:r>
      <w:r w:rsidRPr="00A62A59">
        <w:rPr>
          <w:rFonts w:ascii="楷体" w:eastAsia="楷体" w:hAnsi="楷体"/>
          <w:sz w:val="32"/>
          <w:szCs w:val="32"/>
        </w:rPr>
        <w:t>）中级</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在企事业单位从事</w:t>
      </w:r>
      <w:r w:rsidRPr="00A62A59">
        <w:rPr>
          <w:rFonts w:ascii="仿宋" w:eastAsia="仿宋" w:hAnsi="仿宋" w:hint="eastAsia"/>
          <w:sz w:val="32"/>
          <w:szCs w:val="32"/>
        </w:rPr>
        <w:t>农业科技推广工作</w:t>
      </w:r>
      <w:r w:rsidRPr="00A62A59">
        <w:rPr>
          <w:rFonts w:ascii="仿宋" w:eastAsia="仿宋" w:hAnsi="仿宋"/>
          <w:sz w:val="32"/>
          <w:szCs w:val="32"/>
        </w:rPr>
        <w:t>，年度考核均在“合格”以上，且符合下列条件之一：</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1．所学专业与所从事专业一致的：</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a、获得中专学历，取得助理级职称后，从事相关工作5年以上，可申报评审中级职称；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b、获得大学本科学历或学士学位、大学专科学历，取得助理级职称后，从事相关工作4年以上，可申报评审中级职称。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c、获得硕士学历或学位后，从事相关工作满3年，可初定中级职称；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d、获得博士学位后，从事相关工作，可初定中级职称。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2．所学专业与所从事专业不一致的：</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a、获得其它专业中专学历，取得助理级职称后从事相关工作6年以上，可申报评审中级职称；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b、获得其它专业大学本科学历或学士学位、大学专科学历，取得助理级职称后从事相关工作5年以上，可申报评审中级职称。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c、获得其它专业硕士学历或学位后从事相关工作4年以上，可考核认定或申报评审中级职称；</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d、获得其它专业博士学位后从事相关工作1年以上，可考核认定或申报评审中级职称。</w:t>
      </w:r>
    </w:p>
    <w:p w:rsidR="00160205" w:rsidRPr="0099355F" w:rsidRDefault="00160205" w:rsidP="00771C8A">
      <w:pPr>
        <w:spacing w:line="540" w:lineRule="exact"/>
        <w:ind w:firstLineChars="200" w:firstLine="640"/>
        <w:rPr>
          <w:rFonts w:ascii="楷体" w:eastAsia="楷体" w:hAnsi="楷体"/>
          <w:sz w:val="32"/>
          <w:szCs w:val="32"/>
        </w:rPr>
      </w:pPr>
      <w:r w:rsidRPr="0099355F">
        <w:rPr>
          <w:rFonts w:ascii="楷体" w:eastAsia="楷体" w:hAnsi="楷体" w:hint="eastAsia"/>
          <w:sz w:val="32"/>
          <w:szCs w:val="32"/>
        </w:rPr>
        <w:t>（三）资历破格条件</w:t>
      </w:r>
    </w:p>
    <w:p w:rsidR="00160205" w:rsidRPr="00B14AB0" w:rsidRDefault="00160205" w:rsidP="00771C8A">
      <w:pPr>
        <w:widowControl/>
        <w:shd w:val="clear" w:color="auto" w:fill="FFFFFF"/>
        <w:spacing w:line="540" w:lineRule="exact"/>
        <w:ind w:firstLine="720"/>
        <w:jc w:val="left"/>
        <w:rPr>
          <w:rFonts w:ascii="仿宋" w:eastAsia="仿宋" w:hAnsi="仿宋"/>
          <w:sz w:val="32"/>
          <w:szCs w:val="32"/>
        </w:rPr>
      </w:pPr>
      <w:r w:rsidRPr="00B14AB0">
        <w:rPr>
          <w:rFonts w:ascii="仿宋" w:eastAsia="仿宋" w:hAnsi="仿宋" w:hint="eastAsia"/>
          <w:sz w:val="32"/>
          <w:szCs w:val="32"/>
        </w:rPr>
        <w:t>取得助理级职称，具备下列条件的，可破格1年申报：</w:t>
      </w:r>
    </w:p>
    <w:p w:rsidR="00160205" w:rsidRPr="00B14AB0" w:rsidRDefault="00160205" w:rsidP="00771C8A">
      <w:pPr>
        <w:widowControl/>
        <w:shd w:val="clear" w:color="auto" w:fill="FFFFFF"/>
        <w:spacing w:line="540" w:lineRule="exact"/>
        <w:ind w:firstLine="720"/>
        <w:jc w:val="left"/>
        <w:rPr>
          <w:rFonts w:ascii="仿宋" w:eastAsia="仿宋" w:hAnsi="仿宋"/>
          <w:sz w:val="32"/>
          <w:szCs w:val="32"/>
        </w:rPr>
      </w:pPr>
      <w:r w:rsidRPr="00B14AB0">
        <w:rPr>
          <w:rFonts w:ascii="仿宋" w:eastAsia="仿宋" w:hAnsi="仿宋" w:hint="eastAsia"/>
          <w:sz w:val="32"/>
          <w:szCs w:val="32"/>
        </w:rPr>
        <w:lastRenderedPageBreak/>
        <w:t>市（厅）级科技进步、技术发明、自然科学、人文社会科学等三等奖（及相应奖项）以上获奖项目的主要完成人（排名前5，以个人奖励证书为准）。</w:t>
      </w:r>
    </w:p>
    <w:p w:rsidR="001E4723" w:rsidRPr="00A62A59" w:rsidRDefault="00160205" w:rsidP="00771C8A">
      <w:pPr>
        <w:spacing w:line="540" w:lineRule="exact"/>
        <w:ind w:firstLineChars="200" w:firstLine="640"/>
        <w:rPr>
          <w:rFonts w:ascii="楷体" w:eastAsia="楷体" w:hAnsi="楷体"/>
          <w:sz w:val="32"/>
          <w:szCs w:val="32"/>
        </w:rPr>
      </w:pPr>
      <w:r>
        <w:rPr>
          <w:rFonts w:ascii="楷体" w:eastAsia="楷体" w:hAnsi="楷体"/>
          <w:sz w:val="32"/>
          <w:szCs w:val="32"/>
        </w:rPr>
        <w:t>（四）</w:t>
      </w:r>
      <w:r w:rsidR="001E4723" w:rsidRPr="00A62A59">
        <w:rPr>
          <w:rFonts w:ascii="楷体" w:eastAsia="楷体" w:hAnsi="楷体"/>
          <w:sz w:val="32"/>
          <w:szCs w:val="32"/>
        </w:rPr>
        <w:t>高技能人才</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全市各类企业单位中在工程技术领域生产一线岗位，从事农业技术推广专业技术工作、取得农业技术推广专业技术资格的专业技术人才，同时符合以下条件的人员，可申报评审：</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1</w:t>
      </w:r>
      <w:r w:rsidRPr="00A62A59">
        <w:rPr>
          <w:rFonts w:ascii="仿宋" w:eastAsia="仿宋" w:hAnsi="仿宋" w:hint="eastAsia"/>
          <w:sz w:val="32"/>
          <w:szCs w:val="32"/>
        </w:rPr>
        <w:t>、</w:t>
      </w:r>
      <w:r w:rsidRPr="00A62A59">
        <w:rPr>
          <w:rFonts w:ascii="仿宋" w:eastAsia="仿宋" w:hAnsi="仿宋"/>
          <w:sz w:val="32"/>
          <w:szCs w:val="32"/>
        </w:rPr>
        <w:t>助理工程师资格条件：</w:t>
      </w:r>
    </w:p>
    <w:p w:rsidR="001E4723" w:rsidRPr="00A62A59" w:rsidRDefault="00160205" w:rsidP="00771C8A">
      <w:pPr>
        <w:spacing w:line="540" w:lineRule="exact"/>
        <w:ind w:firstLineChars="200" w:firstLine="640"/>
        <w:rPr>
          <w:rFonts w:ascii="仿宋" w:eastAsia="仿宋" w:hAnsi="仿宋"/>
          <w:sz w:val="32"/>
          <w:szCs w:val="32"/>
        </w:rPr>
      </w:pPr>
      <w:r>
        <w:rPr>
          <w:rFonts w:ascii="仿宋" w:eastAsia="仿宋" w:hAnsi="仿宋"/>
          <w:sz w:val="32"/>
          <w:szCs w:val="32"/>
        </w:rPr>
        <w:t>（</w:t>
      </w:r>
      <w:r>
        <w:rPr>
          <w:rFonts w:ascii="仿宋" w:eastAsia="仿宋" w:hAnsi="仿宋" w:hint="eastAsia"/>
          <w:sz w:val="32"/>
          <w:szCs w:val="32"/>
        </w:rPr>
        <w:t>1</w:t>
      </w:r>
      <w:r>
        <w:rPr>
          <w:rFonts w:ascii="仿宋" w:eastAsia="仿宋" w:hAnsi="仿宋"/>
          <w:sz w:val="32"/>
          <w:szCs w:val="32"/>
        </w:rPr>
        <w:t>）</w:t>
      </w:r>
      <w:r w:rsidR="001E4723" w:rsidRPr="00A62A59">
        <w:rPr>
          <w:rFonts w:ascii="仿宋" w:eastAsia="仿宋" w:hAnsi="仿宋"/>
          <w:sz w:val="32"/>
          <w:szCs w:val="32"/>
        </w:rPr>
        <w:t>取得本专业（工种）高级工（三级）国家职业资格证书或技能等级证书后，从事本专业（工种）工作满2年；取得本专业（工种）技师（二级）国家职业资格证书或技能等级证书后；获得市级一类技能大赛二等奖。</w:t>
      </w:r>
    </w:p>
    <w:p w:rsidR="001E4723" w:rsidRPr="00A62A59" w:rsidRDefault="00160205"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1E4723" w:rsidRPr="00A62A59">
        <w:rPr>
          <w:rFonts w:ascii="仿宋" w:eastAsia="仿宋" w:hAnsi="仿宋"/>
          <w:sz w:val="32"/>
          <w:szCs w:val="32"/>
        </w:rPr>
        <w:t>任期内的年度考核结果均为合格（称职）及</w:t>
      </w:r>
      <w:proofErr w:type="gramStart"/>
      <w:r w:rsidR="001E4723" w:rsidRPr="00A62A59">
        <w:rPr>
          <w:rFonts w:ascii="仿宋" w:eastAsia="仿宋" w:hAnsi="仿宋"/>
          <w:sz w:val="32"/>
          <w:szCs w:val="32"/>
        </w:rPr>
        <w:t>以上格</w:t>
      </w:r>
      <w:proofErr w:type="gramEnd"/>
      <w:r w:rsidR="001E4723" w:rsidRPr="00A62A59">
        <w:rPr>
          <w:rFonts w:ascii="仿宋" w:eastAsia="仿宋" w:hAnsi="仿宋"/>
          <w:sz w:val="32"/>
          <w:szCs w:val="32"/>
        </w:rPr>
        <w:t>次。</w:t>
      </w:r>
    </w:p>
    <w:p w:rsidR="001E4723" w:rsidRPr="00A62A59" w:rsidRDefault="00160205"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sidR="001E4723" w:rsidRPr="00A62A59">
        <w:rPr>
          <w:rFonts w:ascii="仿宋" w:eastAsia="仿宋" w:hAnsi="仿宋"/>
          <w:sz w:val="32"/>
          <w:szCs w:val="32"/>
        </w:rPr>
        <w:t>参加继续教育，每年至少参加</w:t>
      </w:r>
      <w:proofErr w:type="gramStart"/>
      <w:r w:rsidR="001E4723" w:rsidRPr="00A62A59">
        <w:rPr>
          <w:rFonts w:ascii="仿宋" w:eastAsia="仿宋" w:hAnsi="仿宋"/>
          <w:sz w:val="32"/>
          <w:szCs w:val="32"/>
        </w:rPr>
        <w:t>1门公需科目</w:t>
      </w:r>
      <w:proofErr w:type="gramEnd"/>
      <w:r w:rsidR="001E4723" w:rsidRPr="00A62A59">
        <w:rPr>
          <w:rFonts w:ascii="仿宋" w:eastAsia="仿宋" w:hAnsi="仿宋"/>
          <w:sz w:val="32"/>
          <w:szCs w:val="32"/>
        </w:rPr>
        <w:t>学习并考核合格。</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符合以上条件，可按“以考代评”模式申报农业技术推广专业助理级专业技术资格。</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sz w:val="32"/>
          <w:szCs w:val="32"/>
        </w:rPr>
        <w:t>2</w:t>
      </w:r>
      <w:r w:rsidRPr="00A62A59">
        <w:rPr>
          <w:rFonts w:ascii="仿宋" w:eastAsia="仿宋" w:hAnsi="仿宋" w:hint="eastAsia"/>
          <w:sz w:val="32"/>
          <w:szCs w:val="32"/>
        </w:rPr>
        <w:t>、</w:t>
      </w:r>
      <w:r w:rsidRPr="00A62A59">
        <w:rPr>
          <w:rFonts w:ascii="仿宋" w:eastAsia="仿宋" w:hAnsi="仿宋"/>
          <w:sz w:val="32"/>
          <w:szCs w:val="32"/>
        </w:rPr>
        <w:t>中级工程师资格条件：</w:t>
      </w:r>
    </w:p>
    <w:p w:rsidR="001E4723" w:rsidRPr="00A62A59" w:rsidRDefault="00160205"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(1)</w:t>
      </w:r>
      <w:r w:rsidR="001E4723" w:rsidRPr="00A62A59">
        <w:rPr>
          <w:rFonts w:ascii="仿宋" w:eastAsia="仿宋" w:hAnsi="仿宋"/>
          <w:sz w:val="32"/>
          <w:szCs w:val="32"/>
        </w:rPr>
        <w:t>取得本专业技师职业资格或职业技能等级后从事技术技能工作满3年，或取得本专业（工种）高级技师（一级）国家职业资格证书或技能等级证书后；获得中华技能大奖、全国技术能手、江苏技能大奖、江苏省技术能手、市级劳动模范等荣誉称号或市级以上技术发明奖；获得国家级技能大赛三等奖以上、省级一类技能竞赛前四至六名、省级二类技能竞赛前二至三名、市级一类技能竞赛一等奖的。</w:t>
      </w:r>
    </w:p>
    <w:p w:rsidR="001E4723" w:rsidRPr="00A62A59" w:rsidRDefault="00160205"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lastRenderedPageBreak/>
        <w:t>(2)</w:t>
      </w:r>
      <w:r w:rsidR="001E4723" w:rsidRPr="00A62A59">
        <w:rPr>
          <w:rFonts w:ascii="仿宋" w:eastAsia="仿宋" w:hAnsi="仿宋"/>
          <w:sz w:val="32"/>
          <w:szCs w:val="32"/>
        </w:rPr>
        <w:t>任期内的年度考核结果均为合格及</w:t>
      </w:r>
      <w:proofErr w:type="gramStart"/>
      <w:r w:rsidR="001E4723" w:rsidRPr="00A62A59">
        <w:rPr>
          <w:rFonts w:ascii="仿宋" w:eastAsia="仿宋" w:hAnsi="仿宋"/>
          <w:sz w:val="32"/>
          <w:szCs w:val="32"/>
        </w:rPr>
        <w:t>以上格</w:t>
      </w:r>
      <w:proofErr w:type="gramEnd"/>
      <w:r w:rsidR="001E4723" w:rsidRPr="00A62A59">
        <w:rPr>
          <w:rFonts w:ascii="仿宋" w:eastAsia="仿宋" w:hAnsi="仿宋"/>
          <w:sz w:val="32"/>
          <w:szCs w:val="32"/>
        </w:rPr>
        <w:t>次。</w:t>
      </w:r>
    </w:p>
    <w:p w:rsidR="001E4723" w:rsidRPr="00A62A59" w:rsidRDefault="00160205"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(3)</w:t>
      </w:r>
      <w:r w:rsidR="001E4723" w:rsidRPr="00A62A59">
        <w:rPr>
          <w:rFonts w:ascii="仿宋" w:eastAsia="仿宋" w:hAnsi="仿宋"/>
          <w:sz w:val="32"/>
          <w:szCs w:val="32"/>
        </w:rPr>
        <w:t>参加继续教育，每年至少参加</w:t>
      </w:r>
      <w:proofErr w:type="gramStart"/>
      <w:r w:rsidR="001E4723" w:rsidRPr="00A62A59">
        <w:rPr>
          <w:rFonts w:ascii="仿宋" w:eastAsia="仿宋" w:hAnsi="仿宋"/>
          <w:sz w:val="32"/>
          <w:szCs w:val="32"/>
        </w:rPr>
        <w:t>1门公需科目</w:t>
      </w:r>
      <w:proofErr w:type="gramEnd"/>
      <w:r w:rsidR="001E4723" w:rsidRPr="00A62A59">
        <w:rPr>
          <w:rFonts w:ascii="仿宋" w:eastAsia="仿宋" w:hAnsi="仿宋"/>
          <w:sz w:val="32"/>
          <w:szCs w:val="32"/>
        </w:rPr>
        <w:t>学习并考核合格。</w:t>
      </w:r>
    </w:p>
    <w:p w:rsidR="001E4723" w:rsidRPr="00771C8A" w:rsidRDefault="001E4723" w:rsidP="00771C8A">
      <w:pPr>
        <w:widowControl/>
        <w:shd w:val="clear" w:color="auto" w:fill="FFFFFF"/>
        <w:spacing w:line="540" w:lineRule="exact"/>
        <w:ind w:firstLine="720"/>
        <w:jc w:val="left"/>
        <w:rPr>
          <w:rFonts w:ascii="楷体" w:eastAsia="楷体" w:hAnsi="楷体"/>
          <w:sz w:val="32"/>
          <w:szCs w:val="32"/>
        </w:rPr>
      </w:pPr>
      <w:r w:rsidRPr="00771C8A">
        <w:rPr>
          <w:rFonts w:ascii="楷体" w:eastAsia="楷体" w:hAnsi="楷体" w:hint="eastAsia"/>
          <w:sz w:val="32"/>
          <w:szCs w:val="32"/>
        </w:rPr>
        <w:t>（五）高层次和急需紧缺人才申报条件</w:t>
      </w:r>
    </w:p>
    <w:p w:rsidR="00160205" w:rsidRPr="0099355F" w:rsidRDefault="00160205" w:rsidP="00771C8A">
      <w:pPr>
        <w:widowControl/>
        <w:shd w:val="clear" w:color="auto" w:fill="FFFFFF"/>
        <w:spacing w:line="540" w:lineRule="exact"/>
        <w:ind w:firstLine="720"/>
        <w:jc w:val="left"/>
        <w:rPr>
          <w:rFonts w:ascii="仿宋" w:eastAsia="仿宋" w:hAnsi="仿宋" w:cs="Tahoma"/>
          <w:color w:val="000000"/>
          <w:kern w:val="0"/>
          <w:sz w:val="32"/>
          <w:szCs w:val="32"/>
        </w:rPr>
      </w:pPr>
      <w:r w:rsidRPr="00B14AB0">
        <w:rPr>
          <w:rFonts w:ascii="仿宋" w:eastAsia="仿宋" w:hAnsi="仿宋" w:cs="Tahoma" w:hint="eastAsia"/>
          <w:color w:val="000000"/>
          <w:kern w:val="0"/>
          <w:sz w:val="32"/>
          <w:szCs w:val="32"/>
        </w:rPr>
        <w:t>现从事</w:t>
      </w:r>
      <w:r w:rsidR="0099355F" w:rsidRPr="00B14AB0">
        <w:rPr>
          <w:rFonts w:ascii="仿宋" w:eastAsia="仿宋" w:hAnsi="仿宋" w:cs="Tahoma" w:hint="eastAsia"/>
          <w:color w:val="000000"/>
          <w:kern w:val="0"/>
          <w:sz w:val="32"/>
          <w:szCs w:val="32"/>
        </w:rPr>
        <w:t>农业</w:t>
      </w:r>
      <w:r w:rsidRPr="0099355F">
        <w:rPr>
          <w:rFonts w:ascii="仿宋" w:eastAsia="仿宋" w:hAnsi="仿宋" w:cs="Tahoma" w:hint="eastAsia"/>
          <w:color w:val="000000"/>
          <w:kern w:val="0"/>
          <w:sz w:val="32"/>
          <w:szCs w:val="32"/>
        </w:rPr>
        <w:t>专业技术工作，符合下列条件之一：</w:t>
      </w:r>
    </w:p>
    <w:p w:rsidR="00160205" w:rsidRPr="0099355F" w:rsidRDefault="00160205" w:rsidP="00771C8A">
      <w:pPr>
        <w:widowControl/>
        <w:shd w:val="clear" w:color="auto" w:fill="FFFFFF"/>
        <w:spacing w:line="540" w:lineRule="exact"/>
        <w:ind w:firstLine="720"/>
        <w:jc w:val="left"/>
        <w:rPr>
          <w:rFonts w:ascii="仿宋" w:eastAsia="仿宋" w:hAnsi="仿宋" w:cs="Tahoma"/>
          <w:color w:val="000000"/>
          <w:kern w:val="0"/>
          <w:sz w:val="32"/>
          <w:szCs w:val="32"/>
        </w:rPr>
      </w:pPr>
      <w:r w:rsidRPr="0099355F">
        <w:rPr>
          <w:rFonts w:ascii="仿宋" w:eastAsia="仿宋" w:hAnsi="仿宋" w:cs="Tahoma" w:hint="eastAsia"/>
          <w:color w:val="000000"/>
          <w:kern w:val="0"/>
          <w:sz w:val="32"/>
          <w:szCs w:val="32"/>
        </w:rPr>
        <w:t>1、省、部科学技术奖一等奖前 3 名，省、部技术发明奖一等奖前 3 名，省、部科学技术进步奖特等奖前 5 名、一等奖前3名。</w:t>
      </w:r>
    </w:p>
    <w:p w:rsidR="00160205" w:rsidRPr="0099355F" w:rsidRDefault="00160205" w:rsidP="00771C8A">
      <w:pPr>
        <w:widowControl/>
        <w:shd w:val="clear" w:color="auto" w:fill="FFFFFF"/>
        <w:spacing w:line="540" w:lineRule="exact"/>
        <w:ind w:firstLine="720"/>
        <w:jc w:val="left"/>
        <w:rPr>
          <w:rFonts w:ascii="仿宋" w:eastAsia="仿宋" w:hAnsi="仿宋" w:cs="Tahoma"/>
          <w:color w:val="000000"/>
          <w:kern w:val="0"/>
          <w:sz w:val="32"/>
          <w:szCs w:val="32"/>
        </w:rPr>
      </w:pPr>
      <w:r w:rsidRPr="0099355F">
        <w:rPr>
          <w:rFonts w:ascii="仿宋" w:eastAsia="仿宋" w:hAnsi="仿宋" w:cs="Tahoma" w:hint="eastAsia"/>
          <w:color w:val="000000"/>
          <w:kern w:val="0"/>
          <w:sz w:val="32"/>
          <w:szCs w:val="32"/>
        </w:rPr>
        <w:t>2、连云港市科学技术发明奖一等奖、科学技术进步奖一等奖第 1 名。</w:t>
      </w:r>
    </w:p>
    <w:p w:rsidR="00160205" w:rsidRPr="0099355F" w:rsidRDefault="00160205" w:rsidP="00771C8A">
      <w:pPr>
        <w:widowControl/>
        <w:shd w:val="clear" w:color="auto" w:fill="FFFFFF"/>
        <w:spacing w:line="540" w:lineRule="exact"/>
        <w:ind w:firstLine="720"/>
        <w:jc w:val="left"/>
        <w:rPr>
          <w:rFonts w:ascii="仿宋" w:eastAsia="仿宋" w:hAnsi="仿宋" w:cs="Tahoma"/>
          <w:color w:val="000000"/>
          <w:kern w:val="0"/>
          <w:sz w:val="32"/>
          <w:szCs w:val="32"/>
        </w:rPr>
      </w:pPr>
      <w:r w:rsidRPr="0099355F">
        <w:rPr>
          <w:rFonts w:ascii="仿宋" w:eastAsia="仿宋" w:hAnsi="仿宋" w:cs="Tahoma" w:hint="eastAsia"/>
          <w:color w:val="000000"/>
          <w:kern w:val="0"/>
          <w:sz w:val="32"/>
          <w:szCs w:val="32"/>
        </w:rPr>
        <w:t>3、</w:t>
      </w:r>
      <w:r w:rsidR="00C929BC" w:rsidRPr="0099355F">
        <w:rPr>
          <w:rFonts w:ascii="仿宋" w:eastAsia="仿宋" w:hAnsi="仿宋" w:hint="eastAsia"/>
          <w:color w:val="000000"/>
          <w:sz w:val="32"/>
          <w:szCs w:val="32"/>
          <w:shd w:val="clear" w:color="auto" w:fill="FFFFFF"/>
        </w:rPr>
        <w:t>江苏省“333”高层次人才培养工程第三层次以上培养对象；连云港市“521高层次人才培养工程”第一层次培养对象；</w:t>
      </w:r>
      <w:r w:rsidRPr="0099355F">
        <w:rPr>
          <w:rFonts w:ascii="仿宋" w:eastAsia="仿宋" w:hAnsi="仿宋" w:cs="Tahoma" w:hint="eastAsia"/>
          <w:color w:val="000000"/>
          <w:kern w:val="0"/>
          <w:sz w:val="32"/>
          <w:szCs w:val="32"/>
        </w:rPr>
        <w:t>连云港市“双创人才”“双创博士”；连云港市政府特殊津贴专家。</w:t>
      </w:r>
    </w:p>
    <w:p w:rsidR="00160205" w:rsidRPr="0099355F" w:rsidRDefault="00160205" w:rsidP="00771C8A">
      <w:pPr>
        <w:widowControl/>
        <w:shd w:val="clear" w:color="auto" w:fill="FFFFFF"/>
        <w:spacing w:line="540" w:lineRule="exact"/>
        <w:ind w:firstLine="720"/>
        <w:jc w:val="left"/>
        <w:rPr>
          <w:rFonts w:ascii="仿宋" w:eastAsia="仿宋" w:hAnsi="仿宋" w:cs="Tahoma"/>
          <w:color w:val="000000"/>
          <w:kern w:val="0"/>
          <w:sz w:val="32"/>
          <w:szCs w:val="32"/>
        </w:rPr>
      </w:pPr>
      <w:r w:rsidRPr="0099355F">
        <w:rPr>
          <w:rFonts w:ascii="仿宋" w:eastAsia="仿宋" w:hAnsi="仿宋" w:cs="Tahoma" w:hint="eastAsia"/>
          <w:color w:val="000000"/>
          <w:kern w:val="0"/>
          <w:sz w:val="32"/>
          <w:szCs w:val="32"/>
        </w:rPr>
        <w:t>可以正常申报评审中级职称的人才，不在上述规定范围内。</w:t>
      </w:r>
    </w:p>
    <w:p w:rsidR="001E4723" w:rsidRPr="00A62A59" w:rsidRDefault="001E4723" w:rsidP="00771C8A">
      <w:pPr>
        <w:spacing w:line="540" w:lineRule="exact"/>
        <w:ind w:firstLineChars="200" w:firstLine="640"/>
        <w:rPr>
          <w:rFonts w:ascii="楷体" w:eastAsia="楷体" w:hAnsi="楷体"/>
          <w:sz w:val="32"/>
          <w:szCs w:val="32"/>
        </w:rPr>
      </w:pPr>
      <w:r w:rsidRPr="00A62A59">
        <w:rPr>
          <w:rFonts w:ascii="楷体" w:eastAsia="楷体" w:hAnsi="楷体"/>
          <w:sz w:val="32"/>
          <w:szCs w:val="32"/>
        </w:rPr>
        <w:t>（</w:t>
      </w:r>
      <w:r w:rsidR="0099355F">
        <w:rPr>
          <w:rFonts w:ascii="楷体" w:eastAsia="楷体" w:hAnsi="楷体"/>
          <w:sz w:val="32"/>
          <w:szCs w:val="32"/>
        </w:rPr>
        <w:t>六</w:t>
      </w:r>
      <w:r w:rsidRPr="00A62A59">
        <w:rPr>
          <w:rFonts w:ascii="楷体" w:eastAsia="楷体" w:hAnsi="楷体"/>
          <w:sz w:val="32"/>
          <w:szCs w:val="32"/>
        </w:rPr>
        <w:t>）同级转评和</w:t>
      </w:r>
      <w:proofErr w:type="gramStart"/>
      <w:r w:rsidRPr="00A62A59">
        <w:rPr>
          <w:rFonts w:ascii="楷体" w:eastAsia="楷体" w:hAnsi="楷体"/>
          <w:sz w:val="32"/>
          <w:szCs w:val="32"/>
        </w:rPr>
        <w:t>跨系列</w:t>
      </w:r>
      <w:proofErr w:type="gramEnd"/>
      <w:r w:rsidRPr="00A62A59">
        <w:rPr>
          <w:rFonts w:ascii="楷体" w:eastAsia="楷体" w:hAnsi="楷体"/>
          <w:sz w:val="32"/>
          <w:szCs w:val="32"/>
        </w:rPr>
        <w:t>申报评审职称</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1</w:t>
      </w:r>
      <w:r w:rsidR="0005526D">
        <w:rPr>
          <w:rFonts w:ascii="仿宋" w:eastAsia="仿宋" w:hAnsi="仿宋" w:hint="eastAsia"/>
          <w:sz w:val="32"/>
          <w:szCs w:val="32"/>
        </w:rPr>
        <w:t>、</w:t>
      </w:r>
      <w:r w:rsidRPr="00551970">
        <w:rPr>
          <w:rFonts w:ascii="仿宋" w:eastAsia="仿宋" w:hAnsi="仿宋" w:hint="eastAsia"/>
          <w:sz w:val="32"/>
          <w:szCs w:val="32"/>
        </w:rPr>
        <w:t>同级</w:t>
      </w:r>
      <w:proofErr w:type="gramStart"/>
      <w:r w:rsidRPr="00551970">
        <w:rPr>
          <w:rFonts w:ascii="仿宋" w:eastAsia="仿宋" w:hAnsi="仿宋" w:hint="eastAsia"/>
          <w:sz w:val="32"/>
          <w:szCs w:val="32"/>
        </w:rPr>
        <w:t>转评须转岗</w:t>
      </w:r>
      <w:proofErr w:type="gramEnd"/>
      <w:r w:rsidRPr="00551970">
        <w:rPr>
          <w:rFonts w:ascii="仿宋" w:eastAsia="仿宋" w:hAnsi="仿宋" w:hint="eastAsia"/>
          <w:sz w:val="32"/>
          <w:szCs w:val="32"/>
        </w:rPr>
        <w:t>满</w:t>
      </w:r>
      <w:r w:rsidRPr="00551970">
        <w:rPr>
          <w:rFonts w:ascii="仿宋" w:eastAsia="仿宋" w:hAnsi="仿宋"/>
          <w:sz w:val="32"/>
          <w:szCs w:val="32"/>
        </w:rPr>
        <w:t>1</w:t>
      </w:r>
      <w:r w:rsidRPr="00551970">
        <w:rPr>
          <w:rFonts w:ascii="仿宋" w:eastAsia="仿宋" w:hAnsi="仿宋" w:hint="eastAsia"/>
          <w:sz w:val="32"/>
          <w:szCs w:val="32"/>
        </w:rPr>
        <w:t>年后方可申报评审，转评后</w:t>
      </w:r>
      <w:proofErr w:type="gramStart"/>
      <w:r w:rsidRPr="00551970">
        <w:rPr>
          <w:rFonts w:ascii="仿宋" w:eastAsia="仿宋" w:hAnsi="仿宋" w:hint="eastAsia"/>
          <w:sz w:val="32"/>
          <w:szCs w:val="32"/>
        </w:rPr>
        <w:t>须工作</w:t>
      </w:r>
      <w:proofErr w:type="gramEnd"/>
      <w:r w:rsidRPr="00551970">
        <w:rPr>
          <w:rFonts w:ascii="仿宋" w:eastAsia="仿宋" w:hAnsi="仿宋" w:hint="eastAsia"/>
          <w:sz w:val="32"/>
          <w:szCs w:val="32"/>
        </w:rPr>
        <w:t>满</w:t>
      </w:r>
      <w:r w:rsidRPr="00551970">
        <w:rPr>
          <w:rFonts w:ascii="仿宋" w:eastAsia="仿宋" w:hAnsi="仿宋"/>
          <w:sz w:val="32"/>
          <w:szCs w:val="32"/>
        </w:rPr>
        <w:t>1</w:t>
      </w:r>
      <w:r w:rsidRPr="00551970">
        <w:rPr>
          <w:rFonts w:ascii="仿宋" w:eastAsia="仿宋" w:hAnsi="仿宋" w:hint="eastAsia"/>
          <w:sz w:val="32"/>
          <w:szCs w:val="32"/>
        </w:rPr>
        <w:t>年以上方可申报高一级职称，原工作年限连续计算。</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2</w:t>
      </w:r>
      <w:r w:rsidR="0005526D">
        <w:rPr>
          <w:rFonts w:ascii="仿宋" w:eastAsia="仿宋" w:hAnsi="仿宋" w:hint="eastAsia"/>
          <w:sz w:val="32"/>
          <w:szCs w:val="32"/>
        </w:rPr>
        <w:t>、</w:t>
      </w:r>
      <w:r w:rsidRPr="00551970">
        <w:rPr>
          <w:rFonts w:ascii="仿宋" w:eastAsia="仿宋" w:hAnsi="仿宋" w:hint="eastAsia"/>
          <w:sz w:val="32"/>
          <w:szCs w:val="32"/>
        </w:rPr>
        <w:t>专业技术人才可自主申报两个系列（专业）以上的职称，但同</w:t>
      </w:r>
      <w:proofErr w:type="gramStart"/>
      <w:r w:rsidRPr="00551970">
        <w:rPr>
          <w:rFonts w:ascii="仿宋" w:eastAsia="仿宋" w:hAnsi="仿宋" w:hint="eastAsia"/>
          <w:sz w:val="32"/>
          <w:szCs w:val="32"/>
        </w:rPr>
        <w:t>一</w:t>
      </w:r>
      <w:proofErr w:type="gramEnd"/>
      <w:r w:rsidRPr="00551970">
        <w:rPr>
          <w:rFonts w:ascii="仿宋" w:eastAsia="仿宋" w:hAnsi="仿宋" w:hint="eastAsia"/>
          <w:sz w:val="32"/>
          <w:szCs w:val="32"/>
        </w:rPr>
        <w:t>年度不得同时申报两个系列（专业）职称。</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3</w:t>
      </w:r>
      <w:r w:rsidR="0005526D">
        <w:rPr>
          <w:rFonts w:ascii="仿宋" w:eastAsia="仿宋" w:hAnsi="仿宋" w:hint="eastAsia"/>
          <w:sz w:val="32"/>
          <w:szCs w:val="32"/>
        </w:rPr>
        <w:t>、</w:t>
      </w:r>
      <w:r w:rsidRPr="00551970">
        <w:rPr>
          <w:rFonts w:ascii="仿宋" w:eastAsia="仿宋" w:hAnsi="仿宋" w:hint="eastAsia"/>
          <w:sz w:val="32"/>
          <w:szCs w:val="32"/>
        </w:rPr>
        <w:t>涉及</w:t>
      </w:r>
      <w:r w:rsidRPr="00551970">
        <w:rPr>
          <w:rFonts w:ascii="仿宋" w:eastAsia="仿宋" w:hAnsi="仿宋"/>
          <w:sz w:val="32"/>
          <w:szCs w:val="32"/>
        </w:rPr>
        <w:t>“</w:t>
      </w:r>
      <w:r w:rsidRPr="00551970">
        <w:rPr>
          <w:rFonts w:ascii="仿宋" w:eastAsia="仿宋" w:hAnsi="仿宋" w:hint="eastAsia"/>
          <w:sz w:val="32"/>
          <w:szCs w:val="32"/>
        </w:rPr>
        <w:t>以考代评</w:t>
      </w:r>
      <w:r w:rsidRPr="00551970">
        <w:rPr>
          <w:rFonts w:ascii="仿宋" w:eastAsia="仿宋" w:hAnsi="仿宋"/>
          <w:sz w:val="32"/>
          <w:szCs w:val="32"/>
        </w:rPr>
        <w:t>”</w:t>
      </w:r>
      <w:r w:rsidRPr="00551970">
        <w:rPr>
          <w:rFonts w:ascii="仿宋" w:eastAsia="仿宋" w:hAnsi="仿宋" w:hint="eastAsia"/>
          <w:sz w:val="32"/>
          <w:szCs w:val="32"/>
        </w:rPr>
        <w:t>或</w:t>
      </w:r>
      <w:r w:rsidRPr="00551970">
        <w:rPr>
          <w:rFonts w:ascii="仿宋" w:eastAsia="仿宋" w:hAnsi="仿宋"/>
          <w:sz w:val="32"/>
          <w:szCs w:val="32"/>
        </w:rPr>
        <w:t>“</w:t>
      </w:r>
      <w:r w:rsidRPr="00551970">
        <w:rPr>
          <w:rFonts w:ascii="仿宋" w:eastAsia="仿宋" w:hAnsi="仿宋" w:hint="eastAsia"/>
          <w:sz w:val="32"/>
          <w:szCs w:val="32"/>
        </w:rPr>
        <w:t>考评结合</w:t>
      </w:r>
      <w:r w:rsidRPr="00551970">
        <w:rPr>
          <w:rFonts w:ascii="仿宋" w:eastAsia="仿宋" w:hAnsi="仿宋"/>
          <w:sz w:val="32"/>
          <w:szCs w:val="32"/>
        </w:rPr>
        <w:t>”</w:t>
      </w:r>
      <w:r w:rsidRPr="00551970">
        <w:rPr>
          <w:rFonts w:ascii="仿宋" w:eastAsia="仿宋" w:hAnsi="仿宋" w:hint="eastAsia"/>
          <w:sz w:val="32"/>
          <w:szCs w:val="32"/>
        </w:rPr>
        <w:t>的系列（专业）按有关规定执行。</w:t>
      </w:r>
    </w:p>
    <w:p w:rsidR="001E4723" w:rsidRDefault="001E4723" w:rsidP="00771C8A">
      <w:pPr>
        <w:spacing w:line="540" w:lineRule="exact"/>
        <w:ind w:firstLineChars="200" w:firstLine="640"/>
        <w:rPr>
          <w:rFonts w:ascii="仿宋" w:eastAsia="仿宋" w:hAnsi="仿宋"/>
          <w:sz w:val="32"/>
          <w:szCs w:val="32"/>
        </w:rPr>
      </w:pPr>
      <w:r w:rsidRPr="000E721B">
        <w:rPr>
          <w:rFonts w:ascii="仿宋" w:eastAsia="仿宋" w:hAnsi="仿宋" w:hint="eastAsia"/>
          <w:sz w:val="32"/>
          <w:szCs w:val="32"/>
        </w:rPr>
        <w:t>4</w:t>
      </w:r>
      <w:r w:rsidR="0005526D">
        <w:rPr>
          <w:rFonts w:ascii="仿宋" w:eastAsia="仿宋" w:hAnsi="仿宋" w:hint="eastAsia"/>
          <w:sz w:val="32"/>
          <w:szCs w:val="32"/>
        </w:rPr>
        <w:t>、</w:t>
      </w:r>
      <w:r w:rsidRPr="000E721B">
        <w:rPr>
          <w:rFonts w:ascii="仿宋" w:eastAsia="仿宋" w:hAnsi="仿宋" w:hint="eastAsia"/>
          <w:sz w:val="32"/>
          <w:szCs w:val="32"/>
        </w:rPr>
        <w:t>同系列不同专业职称可直接申报同系列高一级职称</w:t>
      </w:r>
    </w:p>
    <w:p w:rsidR="001E4723" w:rsidRPr="001E4723" w:rsidRDefault="001E4723" w:rsidP="00771C8A">
      <w:pPr>
        <w:spacing w:line="540" w:lineRule="exact"/>
        <w:ind w:firstLineChars="200" w:firstLine="640"/>
        <w:rPr>
          <w:rFonts w:ascii="仿宋" w:eastAsia="仿宋" w:hAnsi="仿宋"/>
          <w:sz w:val="32"/>
          <w:szCs w:val="32"/>
        </w:rPr>
      </w:pPr>
      <w:r w:rsidRPr="00A62A59">
        <w:rPr>
          <w:rFonts w:ascii="楷体" w:eastAsia="楷体" w:hAnsi="楷体" w:hint="eastAsia"/>
          <w:sz w:val="32"/>
          <w:szCs w:val="32"/>
        </w:rPr>
        <w:t>(</w:t>
      </w:r>
      <w:r w:rsidR="0099355F">
        <w:rPr>
          <w:rFonts w:ascii="楷体" w:eastAsia="楷体" w:hAnsi="楷体" w:hint="eastAsia"/>
          <w:sz w:val="32"/>
          <w:szCs w:val="32"/>
        </w:rPr>
        <w:t>七</w:t>
      </w:r>
      <w:r w:rsidRPr="00A62A59">
        <w:rPr>
          <w:rFonts w:ascii="楷体" w:eastAsia="楷体" w:hAnsi="楷体" w:hint="eastAsia"/>
          <w:sz w:val="32"/>
          <w:szCs w:val="32"/>
        </w:rPr>
        <w:t>)关于学历的认定问题</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1</w:t>
      </w:r>
      <w:r w:rsidR="0005526D">
        <w:rPr>
          <w:rFonts w:ascii="仿宋" w:eastAsia="仿宋" w:hAnsi="仿宋" w:hint="eastAsia"/>
          <w:sz w:val="32"/>
          <w:szCs w:val="32"/>
        </w:rPr>
        <w:t>、</w:t>
      </w:r>
      <w:r w:rsidRPr="00551970">
        <w:rPr>
          <w:rFonts w:ascii="仿宋" w:eastAsia="仿宋" w:hAnsi="仿宋" w:hint="eastAsia"/>
          <w:sz w:val="32"/>
          <w:szCs w:val="32"/>
        </w:rPr>
        <w:t>经教育行政主管部门认定的部队院校全日制教育毕业证书，中央党校和省、自治区、直辖市党校对学制两年以上的长期班次</w:t>
      </w:r>
      <w:r w:rsidRPr="00551970">
        <w:rPr>
          <w:rFonts w:ascii="仿宋" w:eastAsia="仿宋" w:hAnsi="仿宋" w:hint="eastAsia"/>
          <w:sz w:val="32"/>
          <w:szCs w:val="32"/>
        </w:rPr>
        <w:lastRenderedPageBreak/>
        <w:t>学员所授予的党校学历，在参加职称评定时予以认可。</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2</w:t>
      </w:r>
      <w:r w:rsidR="0005526D">
        <w:rPr>
          <w:rFonts w:ascii="仿宋" w:eastAsia="仿宋" w:hAnsi="仿宋" w:hint="eastAsia"/>
          <w:sz w:val="32"/>
          <w:szCs w:val="32"/>
        </w:rPr>
        <w:t>、</w:t>
      </w:r>
      <w:r w:rsidRPr="00551970">
        <w:rPr>
          <w:rFonts w:ascii="仿宋" w:eastAsia="仿宋" w:hAnsi="仿宋" w:hint="eastAsia"/>
          <w:sz w:val="32"/>
          <w:szCs w:val="32"/>
        </w:rPr>
        <w:t>技工院校中级工班、高级工班、预备技师（技师）班毕业生在参加职称评定时分别视同中专、大专、本科学历。</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3</w:t>
      </w:r>
      <w:r w:rsidR="0005526D">
        <w:rPr>
          <w:rFonts w:ascii="仿宋" w:eastAsia="仿宋" w:hAnsi="仿宋" w:hint="eastAsia"/>
          <w:sz w:val="32"/>
          <w:szCs w:val="32"/>
        </w:rPr>
        <w:t>、</w:t>
      </w:r>
      <w:r w:rsidRPr="00551970">
        <w:rPr>
          <w:rFonts w:ascii="仿宋" w:eastAsia="仿宋" w:hAnsi="仿宋" w:hint="eastAsia"/>
          <w:sz w:val="32"/>
          <w:szCs w:val="32"/>
        </w:rPr>
        <w:t>全日制普通高等学校的大中专结业生（未取得学历、学位）在参加职称评定时可比照相应国民教育序列毕业生降低一个等级。</w:t>
      </w:r>
    </w:p>
    <w:p w:rsidR="001E4723" w:rsidRPr="00551970" w:rsidRDefault="001E4723" w:rsidP="00771C8A">
      <w:pPr>
        <w:spacing w:line="540" w:lineRule="exact"/>
        <w:ind w:firstLineChars="200" w:firstLine="640"/>
        <w:rPr>
          <w:rFonts w:ascii="仿宋" w:eastAsia="仿宋" w:hAnsi="仿宋"/>
          <w:sz w:val="32"/>
          <w:szCs w:val="32"/>
        </w:rPr>
      </w:pPr>
      <w:r w:rsidRPr="00551970">
        <w:rPr>
          <w:rFonts w:ascii="仿宋" w:eastAsia="仿宋" w:hAnsi="仿宋" w:hint="eastAsia"/>
          <w:sz w:val="32"/>
          <w:szCs w:val="32"/>
        </w:rPr>
        <w:t>4</w:t>
      </w:r>
      <w:r w:rsidR="0005526D">
        <w:rPr>
          <w:rFonts w:ascii="仿宋" w:eastAsia="仿宋" w:hAnsi="仿宋" w:hint="eastAsia"/>
          <w:sz w:val="32"/>
          <w:szCs w:val="32"/>
        </w:rPr>
        <w:t>、</w:t>
      </w:r>
      <w:r w:rsidRPr="00551970">
        <w:rPr>
          <w:rFonts w:ascii="仿宋" w:eastAsia="仿宋" w:hAnsi="仿宋" w:hint="eastAsia"/>
          <w:sz w:val="32"/>
          <w:szCs w:val="32"/>
        </w:rPr>
        <w:t>各类培训班颁发的修业、结业、专业证书，不能作为学历依据，可作为评审其专业能力的参考要素。</w:t>
      </w:r>
    </w:p>
    <w:p w:rsidR="001E4723" w:rsidRPr="00771C8A" w:rsidRDefault="001E4723" w:rsidP="00771C8A">
      <w:pPr>
        <w:spacing w:line="540" w:lineRule="exact"/>
        <w:ind w:firstLineChars="200" w:firstLine="640"/>
        <w:rPr>
          <w:rFonts w:ascii="楷体" w:eastAsia="楷体" w:hAnsi="楷体"/>
          <w:sz w:val="32"/>
          <w:szCs w:val="32"/>
        </w:rPr>
      </w:pPr>
      <w:r w:rsidRPr="00771C8A">
        <w:rPr>
          <w:rFonts w:ascii="楷体" w:eastAsia="楷体" w:hAnsi="楷体" w:hint="eastAsia"/>
          <w:sz w:val="32"/>
          <w:szCs w:val="32"/>
        </w:rPr>
        <w:t>（</w:t>
      </w:r>
      <w:r w:rsidR="0099355F" w:rsidRPr="00771C8A">
        <w:rPr>
          <w:rFonts w:ascii="楷体" w:eastAsia="楷体" w:hAnsi="楷体" w:hint="eastAsia"/>
          <w:sz w:val="32"/>
          <w:szCs w:val="32"/>
        </w:rPr>
        <w:t>八</w:t>
      </w:r>
      <w:r w:rsidRPr="00771C8A">
        <w:rPr>
          <w:rFonts w:ascii="楷体" w:eastAsia="楷体" w:hAnsi="楷体" w:hint="eastAsia"/>
          <w:sz w:val="32"/>
          <w:szCs w:val="32"/>
        </w:rPr>
        <w:t>）职称外语和职称计算机要求</w:t>
      </w:r>
    </w:p>
    <w:p w:rsidR="001E4723" w:rsidRPr="005B0350" w:rsidRDefault="001E4723" w:rsidP="00771C8A">
      <w:pPr>
        <w:spacing w:line="540" w:lineRule="exact"/>
        <w:ind w:firstLineChars="200" w:firstLine="640"/>
        <w:rPr>
          <w:rFonts w:eastAsia="方正仿宋_GBK"/>
          <w:color w:val="000000"/>
          <w:sz w:val="32"/>
          <w:szCs w:val="32"/>
        </w:rPr>
      </w:pPr>
      <w:r w:rsidRPr="00551970">
        <w:rPr>
          <w:rFonts w:ascii="仿宋" w:eastAsia="仿宋" w:hAnsi="仿宋"/>
          <w:color w:val="000000"/>
          <w:sz w:val="32"/>
          <w:szCs w:val="32"/>
        </w:rPr>
        <w:t>按照省人力资源和社会保障厅《关于调整我省职称外语和计算机应用能力政策有关问题的通知》（苏</w:t>
      </w:r>
      <w:proofErr w:type="gramStart"/>
      <w:r w:rsidRPr="00551970">
        <w:rPr>
          <w:rFonts w:ascii="仿宋" w:eastAsia="仿宋" w:hAnsi="仿宋"/>
          <w:color w:val="000000"/>
          <w:sz w:val="32"/>
          <w:szCs w:val="32"/>
        </w:rPr>
        <w:t>人社发</w:t>
      </w:r>
      <w:proofErr w:type="gramEnd"/>
      <w:r w:rsidRPr="00551970">
        <w:rPr>
          <w:rFonts w:ascii="仿宋" w:eastAsia="仿宋" w:hAnsi="仿宋"/>
          <w:color w:val="000000"/>
          <w:sz w:val="32"/>
          <w:szCs w:val="32"/>
        </w:rPr>
        <w:t>〔2016〕356号）的有关规定，职称外语和计算机应用能力不作为申报职称评审的必备条件</w:t>
      </w:r>
      <w:r w:rsidRPr="005B0350">
        <w:rPr>
          <w:rFonts w:eastAsia="方正仿宋_GBK"/>
          <w:color w:val="000000"/>
          <w:sz w:val="32"/>
          <w:szCs w:val="32"/>
        </w:rPr>
        <w:t>。</w:t>
      </w:r>
    </w:p>
    <w:p w:rsidR="001E4723" w:rsidRPr="00771C8A" w:rsidRDefault="001E4723" w:rsidP="00771C8A">
      <w:pPr>
        <w:widowControl/>
        <w:shd w:val="clear" w:color="auto" w:fill="FFFFFF"/>
        <w:spacing w:line="540" w:lineRule="exact"/>
        <w:ind w:firstLineChars="200" w:firstLine="640"/>
        <w:rPr>
          <w:rFonts w:ascii="楷体" w:eastAsia="楷体" w:hAnsi="楷体"/>
          <w:sz w:val="32"/>
          <w:szCs w:val="32"/>
        </w:rPr>
      </w:pPr>
      <w:r w:rsidRPr="00771C8A">
        <w:rPr>
          <w:rFonts w:ascii="楷体" w:eastAsia="楷体" w:hAnsi="楷体" w:hint="eastAsia"/>
          <w:sz w:val="32"/>
          <w:szCs w:val="32"/>
        </w:rPr>
        <w:t>（</w:t>
      </w:r>
      <w:r w:rsidR="0099355F" w:rsidRPr="00771C8A">
        <w:rPr>
          <w:rFonts w:ascii="楷体" w:eastAsia="楷体" w:hAnsi="楷体" w:hint="eastAsia"/>
          <w:sz w:val="32"/>
          <w:szCs w:val="32"/>
        </w:rPr>
        <w:t>九</w:t>
      </w:r>
      <w:r w:rsidRPr="00771C8A">
        <w:rPr>
          <w:rFonts w:ascii="楷体" w:eastAsia="楷体" w:hAnsi="楷体" w:hint="eastAsia"/>
          <w:sz w:val="32"/>
          <w:szCs w:val="32"/>
        </w:rPr>
        <w:t>）继续教育要求</w:t>
      </w:r>
    </w:p>
    <w:p w:rsidR="001E4723" w:rsidRPr="00551970" w:rsidRDefault="001E4723" w:rsidP="00771C8A">
      <w:pPr>
        <w:widowControl/>
        <w:shd w:val="clear" w:color="auto" w:fill="FFFFFF"/>
        <w:spacing w:line="540" w:lineRule="exact"/>
        <w:ind w:firstLineChars="200" w:firstLine="640"/>
        <w:rPr>
          <w:rFonts w:ascii="仿宋" w:eastAsia="仿宋" w:hAnsi="仿宋" w:cs="宋体"/>
          <w:color w:val="000000"/>
          <w:kern w:val="0"/>
          <w:sz w:val="32"/>
          <w:szCs w:val="32"/>
        </w:rPr>
      </w:pPr>
      <w:r w:rsidRPr="00551970">
        <w:rPr>
          <w:rFonts w:ascii="仿宋" w:eastAsia="仿宋" w:hAnsi="仿宋" w:cs="宋体" w:hint="eastAsia"/>
          <w:color w:val="000000"/>
          <w:kern w:val="0"/>
          <w:sz w:val="32"/>
          <w:szCs w:val="32"/>
        </w:rPr>
        <w:t>专业技术人员申报评审专业技术资格时，应按照国家和省、市有关继续教育政策规定，完成相应继续教育学时，并提供相应年度的《继续教育公共科目培训考核合格证明》（在连云港市人力资源和社会保障网打印）。</w:t>
      </w:r>
      <w:r w:rsidRPr="00551970">
        <w:rPr>
          <w:rFonts w:ascii="仿宋" w:eastAsia="仿宋" w:hAnsi="仿宋" w:cs="宋体" w:hint="eastAsia"/>
          <w:kern w:val="0"/>
          <w:sz w:val="32"/>
          <w:szCs w:val="32"/>
        </w:rPr>
        <w:t>专业课以各系统、各行业、各单位及</w:t>
      </w:r>
      <w:proofErr w:type="gramStart"/>
      <w:r w:rsidRPr="00551970">
        <w:rPr>
          <w:rFonts w:ascii="仿宋" w:eastAsia="仿宋" w:hAnsi="仿宋" w:cs="宋体" w:hint="eastAsia"/>
          <w:kern w:val="0"/>
          <w:sz w:val="32"/>
          <w:szCs w:val="32"/>
        </w:rPr>
        <w:t>各继续</w:t>
      </w:r>
      <w:proofErr w:type="gramEnd"/>
      <w:r w:rsidRPr="00551970">
        <w:rPr>
          <w:rFonts w:ascii="仿宋" w:eastAsia="仿宋" w:hAnsi="仿宋" w:cs="宋体" w:hint="eastAsia"/>
          <w:kern w:val="0"/>
          <w:sz w:val="32"/>
          <w:szCs w:val="32"/>
        </w:rPr>
        <w:t>教育基地组织的业务培训为主。</w:t>
      </w:r>
    </w:p>
    <w:p w:rsidR="001E4723" w:rsidRPr="00771C8A" w:rsidRDefault="001E4723" w:rsidP="00771C8A">
      <w:pPr>
        <w:widowControl/>
        <w:shd w:val="clear" w:color="auto" w:fill="FFFFFF"/>
        <w:spacing w:line="540" w:lineRule="exact"/>
        <w:ind w:firstLine="720"/>
        <w:jc w:val="left"/>
        <w:rPr>
          <w:rFonts w:ascii="楷体" w:eastAsia="楷体" w:hAnsi="楷体"/>
          <w:sz w:val="32"/>
          <w:szCs w:val="32"/>
        </w:rPr>
      </w:pPr>
      <w:r w:rsidRPr="00771C8A">
        <w:rPr>
          <w:rFonts w:ascii="楷体" w:eastAsia="楷体" w:hAnsi="楷体" w:hint="eastAsia"/>
          <w:sz w:val="32"/>
          <w:szCs w:val="32"/>
        </w:rPr>
        <w:t>（</w:t>
      </w:r>
      <w:r w:rsidR="0099355F" w:rsidRPr="00771C8A">
        <w:rPr>
          <w:rFonts w:ascii="楷体" w:eastAsia="楷体" w:hAnsi="楷体" w:hint="eastAsia"/>
          <w:sz w:val="32"/>
          <w:szCs w:val="32"/>
        </w:rPr>
        <w:t>十</w:t>
      </w:r>
      <w:r w:rsidRPr="00771C8A">
        <w:rPr>
          <w:rFonts w:ascii="楷体" w:eastAsia="楷体" w:hAnsi="楷体" w:hint="eastAsia"/>
          <w:sz w:val="32"/>
          <w:szCs w:val="32"/>
        </w:rPr>
        <w:t>）论文、著作要求</w:t>
      </w:r>
    </w:p>
    <w:p w:rsidR="001E4723" w:rsidRPr="00B14AB0" w:rsidRDefault="001E4723" w:rsidP="00771C8A">
      <w:pPr>
        <w:widowControl/>
        <w:shd w:val="clear" w:color="auto" w:fill="FFFFFF"/>
        <w:spacing w:line="540" w:lineRule="exact"/>
        <w:ind w:firstLine="720"/>
        <w:jc w:val="left"/>
        <w:rPr>
          <w:rFonts w:ascii="仿宋" w:eastAsia="仿宋" w:hAnsi="仿宋" w:cs="宋体"/>
          <w:color w:val="000000"/>
          <w:kern w:val="0"/>
          <w:sz w:val="32"/>
          <w:szCs w:val="32"/>
        </w:rPr>
      </w:pPr>
      <w:r w:rsidRPr="00B14AB0">
        <w:rPr>
          <w:rFonts w:ascii="仿宋" w:eastAsia="仿宋" w:hAnsi="仿宋" w:cs="宋体" w:hint="eastAsia"/>
          <w:color w:val="000000"/>
          <w:kern w:val="0"/>
          <w:sz w:val="32"/>
          <w:szCs w:val="32"/>
        </w:rPr>
        <w:t>任</w:t>
      </w:r>
      <w:proofErr w:type="gramStart"/>
      <w:r w:rsidRPr="00B14AB0">
        <w:rPr>
          <w:rFonts w:ascii="仿宋" w:eastAsia="仿宋" w:hAnsi="仿宋" w:cs="宋体" w:hint="eastAsia"/>
          <w:color w:val="000000"/>
          <w:kern w:val="0"/>
          <w:sz w:val="32"/>
          <w:szCs w:val="32"/>
        </w:rPr>
        <w:t>现专业</w:t>
      </w:r>
      <w:proofErr w:type="gramEnd"/>
      <w:r w:rsidRPr="00B14AB0">
        <w:rPr>
          <w:rFonts w:ascii="仿宋" w:eastAsia="仿宋" w:hAnsi="仿宋" w:cs="宋体" w:hint="eastAsia"/>
          <w:color w:val="000000"/>
          <w:kern w:val="0"/>
          <w:sz w:val="32"/>
          <w:szCs w:val="32"/>
        </w:rPr>
        <w:t>技术职务以来，发表、出版本专业有一定水平的论文、著作，符合下列条件之一：</w:t>
      </w:r>
    </w:p>
    <w:p w:rsidR="001E4723" w:rsidRPr="00B14AB0" w:rsidRDefault="001E4723" w:rsidP="00771C8A">
      <w:pPr>
        <w:widowControl/>
        <w:shd w:val="clear" w:color="auto" w:fill="FFFFFF"/>
        <w:spacing w:line="540" w:lineRule="exact"/>
        <w:ind w:firstLine="720"/>
        <w:jc w:val="left"/>
        <w:rPr>
          <w:rFonts w:ascii="仿宋" w:eastAsia="仿宋" w:hAnsi="仿宋" w:cs="宋体"/>
          <w:color w:val="000000"/>
          <w:kern w:val="0"/>
          <w:sz w:val="32"/>
          <w:szCs w:val="32"/>
        </w:rPr>
      </w:pPr>
      <w:r w:rsidRPr="00B14AB0">
        <w:rPr>
          <w:rFonts w:ascii="仿宋" w:eastAsia="仿宋" w:hAnsi="仿宋" w:cs="宋体" w:hint="eastAsia"/>
          <w:color w:val="000000"/>
          <w:kern w:val="0"/>
          <w:sz w:val="32"/>
          <w:szCs w:val="32"/>
        </w:rPr>
        <w:t>1</w:t>
      </w:r>
      <w:r w:rsidR="001407FF" w:rsidRPr="00B14AB0">
        <w:rPr>
          <w:rFonts w:ascii="仿宋" w:eastAsia="仿宋" w:hAnsi="仿宋" w:cs="宋体" w:hint="eastAsia"/>
          <w:color w:val="000000"/>
          <w:kern w:val="0"/>
          <w:sz w:val="32"/>
          <w:szCs w:val="32"/>
        </w:rPr>
        <w:t>、</w:t>
      </w:r>
      <w:r w:rsidRPr="00B14AB0">
        <w:rPr>
          <w:rFonts w:ascii="仿宋" w:eastAsia="仿宋" w:hAnsi="仿宋" w:cs="宋体" w:hint="eastAsia"/>
          <w:color w:val="000000"/>
          <w:kern w:val="0"/>
          <w:sz w:val="32"/>
          <w:szCs w:val="32"/>
        </w:rPr>
        <w:t>出版本专业著作或译著1部（本人撰写2万字以上）。</w:t>
      </w:r>
    </w:p>
    <w:p w:rsidR="001E4723" w:rsidRPr="00B14AB0" w:rsidRDefault="001E4723" w:rsidP="00B14AB0">
      <w:pPr>
        <w:widowControl/>
        <w:shd w:val="clear" w:color="auto" w:fill="FFFFFF"/>
        <w:spacing w:line="540" w:lineRule="exact"/>
        <w:ind w:firstLineChars="200" w:firstLine="640"/>
        <w:jc w:val="left"/>
        <w:rPr>
          <w:rFonts w:ascii="仿宋" w:eastAsia="仿宋" w:hAnsi="仿宋" w:cs="宋体"/>
          <w:color w:val="000000"/>
          <w:kern w:val="0"/>
          <w:sz w:val="32"/>
          <w:szCs w:val="32"/>
        </w:rPr>
      </w:pPr>
      <w:r w:rsidRPr="00B14AB0">
        <w:rPr>
          <w:rFonts w:ascii="仿宋" w:eastAsia="仿宋" w:hAnsi="仿宋" w:cs="宋体" w:hint="eastAsia"/>
          <w:color w:val="000000"/>
          <w:kern w:val="0"/>
          <w:sz w:val="32"/>
          <w:szCs w:val="32"/>
        </w:rPr>
        <w:t>2</w:t>
      </w:r>
      <w:r w:rsidR="001407FF" w:rsidRPr="00B14AB0">
        <w:rPr>
          <w:rFonts w:ascii="仿宋" w:eastAsia="仿宋" w:hAnsi="仿宋" w:cs="宋体" w:hint="eastAsia"/>
          <w:color w:val="000000"/>
          <w:kern w:val="0"/>
          <w:sz w:val="32"/>
          <w:szCs w:val="32"/>
        </w:rPr>
        <w:t>、</w:t>
      </w:r>
      <w:r w:rsidRPr="00B14AB0">
        <w:rPr>
          <w:rFonts w:ascii="仿宋" w:eastAsia="仿宋" w:hAnsi="仿宋" w:cs="宋体" w:hint="eastAsia"/>
          <w:color w:val="000000"/>
          <w:kern w:val="0"/>
          <w:sz w:val="32"/>
          <w:szCs w:val="32"/>
        </w:rPr>
        <w:t>在市级及以上专业刊物上发表或在市级及以上专业学术会议上宣读本专业论文2篇以上。</w:t>
      </w:r>
    </w:p>
    <w:p w:rsidR="001E4723" w:rsidRPr="00B14AB0" w:rsidRDefault="001E4723" w:rsidP="00771C8A">
      <w:pPr>
        <w:widowControl/>
        <w:shd w:val="clear" w:color="auto" w:fill="FFFFFF"/>
        <w:spacing w:line="540" w:lineRule="exact"/>
        <w:ind w:firstLine="720"/>
        <w:jc w:val="left"/>
        <w:rPr>
          <w:rFonts w:ascii="仿宋" w:eastAsia="仿宋" w:hAnsi="仿宋" w:cs="宋体"/>
          <w:color w:val="000000"/>
          <w:kern w:val="0"/>
          <w:sz w:val="32"/>
          <w:szCs w:val="32"/>
        </w:rPr>
      </w:pPr>
      <w:r w:rsidRPr="00B14AB0">
        <w:rPr>
          <w:rFonts w:ascii="仿宋" w:eastAsia="仿宋" w:hAnsi="仿宋" w:cs="宋体" w:hint="eastAsia"/>
          <w:color w:val="000000"/>
          <w:kern w:val="0"/>
          <w:sz w:val="32"/>
          <w:szCs w:val="32"/>
        </w:rPr>
        <w:lastRenderedPageBreak/>
        <w:t>3</w:t>
      </w:r>
      <w:r w:rsidR="001407FF" w:rsidRPr="00B14AB0">
        <w:rPr>
          <w:rFonts w:ascii="仿宋" w:eastAsia="仿宋" w:hAnsi="仿宋" w:cs="宋体" w:hint="eastAsia"/>
          <w:color w:val="000000"/>
          <w:kern w:val="0"/>
          <w:sz w:val="32"/>
          <w:szCs w:val="32"/>
        </w:rPr>
        <w:t>、</w:t>
      </w:r>
      <w:r w:rsidRPr="00B14AB0">
        <w:rPr>
          <w:rFonts w:ascii="仿宋" w:eastAsia="仿宋" w:hAnsi="仿宋" w:cs="宋体" w:hint="eastAsia"/>
          <w:color w:val="000000"/>
          <w:kern w:val="0"/>
          <w:sz w:val="32"/>
          <w:szCs w:val="32"/>
        </w:rPr>
        <w:t>为解决本专业较复杂的技术问题而撰写的专业文章2篇以上。</w:t>
      </w:r>
    </w:p>
    <w:p w:rsidR="001E4723" w:rsidRDefault="001E4723" w:rsidP="00771C8A">
      <w:pPr>
        <w:spacing w:line="540" w:lineRule="exact"/>
        <w:ind w:firstLineChars="200" w:firstLine="640"/>
        <w:rPr>
          <w:rFonts w:ascii="黑体" w:eastAsia="黑体" w:hAnsi="黑体"/>
          <w:sz w:val="32"/>
          <w:szCs w:val="32"/>
        </w:rPr>
      </w:pPr>
      <w:r w:rsidRPr="00A62A59">
        <w:rPr>
          <w:rFonts w:ascii="黑体" w:eastAsia="黑体" w:hAnsi="黑体" w:hint="eastAsia"/>
          <w:sz w:val="32"/>
          <w:szCs w:val="32"/>
        </w:rPr>
        <w:t>四、材料要求</w:t>
      </w:r>
    </w:p>
    <w:p w:rsidR="0099355F" w:rsidRPr="00B14AB0" w:rsidRDefault="0099355F" w:rsidP="00771C8A">
      <w:pPr>
        <w:widowControl/>
        <w:shd w:val="clear" w:color="auto" w:fill="FFFFFF"/>
        <w:spacing w:line="540" w:lineRule="exact"/>
        <w:ind w:firstLine="720"/>
        <w:jc w:val="left"/>
        <w:rPr>
          <w:rFonts w:ascii="仿宋" w:eastAsia="仿宋" w:hAnsi="仿宋" w:cs="宋体"/>
          <w:color w:val="000000"/>
          <w:kern w:val="0"/>
          <w:sz w:val="32"/>
          <w:szCs w:val="32"/>
        </w:rPr>
      </w:pPr>
      <w:r w:rsidRPr="00B14AB0">
        <w:rPr>
          <w:rFonts w:ascii="仿宋" w:eastAsia="仿宋" w:hAnsi="仿宋" w:cs="宋体" w:hint="eastAsia"/>
          <w:color w:val="000000"/>
          <w:kern w:val="0"/>
          <w:sz w:val="32"/>
          <w:szCs w:val="32"/>
        </w:rPr>
        <w:t>申报人报送纸质材料前必须按照规定完成网上申报，同时按照要求提交以下纸质材料。</w:t>
      </w:r>
    </w:p>
    <w:p w:rsidR="001E4723" w:rsidRPr="001E4723" w:rsidRDefault="001E4723" w:rsidP="00771C8A">
      <w:pPr>
        <w:pStyle w:val="a5"/>
        <w:numPr>
          <w:ilvl w:val="0"/>
          <w:numId w:val="4"/>
        </w:numPr>
        <w:spacing w:line="540" w:lineRule="exact"/>
        <w:ind w:firstLineChars="0"/>
        <w:rPr>
          <w:rFonts w:ascii="楷体" w:eastAsia="楷体" w:hAnsi="楷体"/>
          <w:sz w:val="32"/>
          <w:szCs w:val="32"/>
        </w:rPr>
      </w:pPr>
      <w:r w:rsidRPr="001E4723">
        <w:rPr>
          <w:rFonts w:ascii="楷体" w:eastAsia="楷体" w:hAnsi="楷体" w:hint="eastAsia"/>
          <w:sz w:val="32"/>
          <w:szCs w:val="32"/>
        </w:rPr>
        <w:t>初级材料要求</w:t>
      </w:r>
    </w:p>
    <w:p w:rsidR="001E4723" w:rsidRDefault="001E4723" w:rsidP="00771C8A">
      <w:pPr>
        <w:pStyle w:val="a5"/>
        <w:snapToGrid w:val="0"/>
        <w:spacing w:line="540" w:lineRule="exact"/>
        <w:ind w:left="320" w:firstLineChars="100" w:firstLine="320"/>
        <w:rPr>
          <w:rFonts w:ascii="仿宋" w:eastAsia="仿宋" w:hAnsi="仿宋"/>
          <w:sz w:val="32"/>
          <w:szCs w:val="32"/>
        </w:rPr>
      </w:pPr>
      <w:r w:rsidRPr="001E4723">
        <w:rPr>
          <w:rFonts w:ascii="仿宋" w:eastAsia="仿宋" w:hAnsi="仿宋" w:hint="eastAsia"/>
          <w:sz w:val="32"/>
          <w:szCs w:val="32"/>
        </w:rPr>
        <w:t>1、《专业技术资格考核认定表》（申报系统生成，</w:t>
      </w:r>
      <w:r w:rsidRPr="001E4723">
        <w:rPr>
          <w:rFonts w:ascii="仿宋" w:eastAsia="仿宋" w:hAnsi="仿宋"/>
          <w:sz w:val="32"/>
          <w:szCs w:val="32"/>
        </w:rPr>
        <w:t>A3</w:t>
      </w:r>
      <w:r>
        <w:rPr>
          <w:rFonts w:ascii="仿宋" w:eastAsia="仿宋" w:hAnsi="仿宋"/>
          <w:sz w:val="32"/>
          <w:szCs w:val="32"/>
        </w:rPr>
        <w:t>纸双面</w:t>
      </w:r>
    </w:p>
    <w:p w:rsidR="001E4723" w:rsidRPr="00817722" w:rsidRDefault="001E4723" w:rsidP="00771C8A">
      <w:pPr>
        <w:snapToGrid w:val="0"/>
        <w:spacing w:line="540" w:lineRule="exact"/>
        <w:rPr>
          <w:rFonts w:ascii="仿宋" w:eastAsia="仿宋" w:hAnsi="仿宋"/>
          <w:sz w:val="32"/>
          <w:szCs w:val="32"/>
        </w:rPr>
      </w:pPr>
      <w:r w:rsidRPr="00817722">
        <w:rPr>
          <w:rFonts w:ascii="仿宋" w:eastAsia="仿宋" w:hAnsi="仿宋" w:hint="eastAsia"/>
          <w:sz w:val="32"/>
          <w:szCs w:val="32"/>
        </w:rPr>
        <w:t>打</w:t>
      </w:r>
      <w:r w:rsidRPr="00817722">
        <w:rPr>
          <w:rFonts w:ascii="仿宋" w:eastAsia="仿宋" w:hAnsi="仿宋"/>
          <w:sz w:val="32"/>
          <w:szCs w:val="32"/>
        </w:rPr>
        <w:t>印并对折后用骑马订方式进行装订</w:t>
      </w:r>
      <w:r w:rsidRPr="00817722">
        <w:rPr>
          <w:rFonts w:ascii="仿宋" w:eastAsia="仿宋" w:hAnsi="仿宋" w:hint="eastAsia"/>
          <w:sz w:val="32"/>
          <w:szCs w:val="32"/>
        </w:rPr>
        <w:t>）一式3份。</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2、毕业证书的原件、复印件，身份证复印件，</w:t>
      </w:r>
      <w:proofErr w:type="gramStart"/>
      <w:r w:rsidRPr="00A62A59">
        <w:rPr>
          <w:rFonts w:ascii="仿宋" w:eastAsia="仿宋" w:hAnsi="仿宋" w:hint="eastAsia"/>
          <w:sz w:val="32"/>
          <w:szCs w:val="32"/>
        </w:rPr>
        <w:t>学信网学历</w:t>
      </w:r>
      <w:proofErr w:type="gramEnd"/>
      <w:r w:rsidRPr="00A62A59">
        <w:rPr>
          <w:rFonts w:ascii="仿宋" w:eastAsia="仿宋" w:hAnsi="仿宋" w:hint="eastAsia"/>
          <w:sz w:val="32"/>
          <w:szCs w:val="32"/>
        </w:rPr>
        <w:t>证明。</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3、《继续教育公共科目培训考核合格证明》（从事专业技术工作起，一年一门）。</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4、《专业技术资格申报材料真实性承诺书》一份。</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5、近</w:t>
      </w:r>
      <w:r w:rsidR="00AC2071" w:rsidRPr="00B14AB0">
        <w:rPr>
          <w:rFonts w:ascii="仿宋" w:eastAsia="仿宋" w:hAnsi="仿宋" w:hint="eastAsia"/>
          <w:sz w:val="32"/>
          <w:szCs w:val="32"/>
        </w:rPr>
        <w:t>四</w:t>
      </w:r>
      <w:r w:rsidRPr="00B14AB0">
        <w:rPr>
          <w:rFonts w:ascii="仿宋" w:eastAsia="仿宋" w:hAnsi="仿宋" w:hint="eastAsia"/>
          <w:sz w:val="32"/>
          <w:szCs w:val="32"/>
        </w:rPr>
        <w:t>年年度考核汇总表复印件。</w:t>
      </w:r>
    </w:p>
    <w:p w:rsidR="0099355F" w:rsidRPr="0099355F" w:rsidRDefault="0099355F"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6、</w:t>
      </w:r>
      <w:r w:rsidRPr="00B14AB0">
        <w:rPr>
          <w:rFonts w:ascii="仿宋" w:eastAsia="仿宋" w:hAnsi="仿宋" w:cs="Tahoma" w:hint="eastAsia"/>
          <w:color w:val="000000"/>
          <w:kern w:val="0"/>
          <w:sz w:val="32"/>
          <w:szCs w:val="32"/>
        </w:rPr>
        <w:t>所在单</w:t>
      </w:r>
      <w:r w:rsidRPr="00851F95">
        <w:rPr>
          <w:rFonts w:ascii="仿宋_GB2312" w:eastAsia="仿宋_GB2312" w:hAnsi="Tahoma" w:cs="Tahoma" w:hint="eastAsia"/>
          <w:color w:val="000000"/>
          <w:kern w:val="0"/>
          <w:sz w:val="35"/>
          <w:szCs w:val="35"/>
        </w:rPr>
        <w:t>位为申报人员出具的从事</w:t>
      </w:r>
      <w:r>
        <w:rPr>
          <w:rFonts w:ascii="仿宋_GB2312" w:eastAsia="仿宋_GB2312" w:hAnsi="Tahoma" w:cs="Tahoma" w:hint="eastAsia"/>
          <w:color w:val="000000"/>
          <w:kern w:val="0"/>
          <w:sz w:val="35"/>
          <w:szCs w:val="35"/>
        </w:rPr>
        <w:t>农业</w:t>
      </w:r>
      <w:r w:rsidRPr="00851F95">
        <w:rPr>
          <w:rFonts w:ascii="仿宋_GB2312" w:eastAsia="仿宋_GB2312" w:hAnsi="Tahoma" w:cs="Tahoma" w:hint="eastAsia"/>
          <w:color w:val="000000"/>
          <w:kern w:val="0"/>
          <w:sz w:val="35"/>
          <w:szCs w:val="35"/>
        </w:rPr>
        <w:t>专业技术工作（所在岗位）的证明。</w:t>
      </w:r>
    </w:p>
    <w:p w:rsidR="001E4723" w:rsidRPr="00A62A59" w:rsidRDefault="0099355F"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所</w:t>
      </w:r>
      <w:r w:rsidR="001E4723" w:rsidRPr="00A62A59">
        <w:rPr>
          <w:rFonts w:ascii="仿宋" w:eastAsia="仿宋" w:hAnsi="仿宋" w:hint="eastAsia"/>
          <w:sz w:val="32"/>
          <w:szCs w:val="32"/>
        </w:rPr>
        <w:t>有</w:t>
      </w:r>
      <w:r w:rsidR="001E4723" w:rsidRPr="00A62A59">
        <w:rPr>
          <w:rFonts w:ascii="仿宋" w:eastAsia="仿宋" w:hAnsi="仿宋"/>
          <w:sz w:val="32"/>
          <w:szCs w:val="32"/>
        </w:rPr>
        <w:t>材料复印件</w:t>
      </w:r>
      <w:r w:rsidR="001E4723" w:rsidRPr="00A62A59">
        <w:rPr>
          <w:rFonts w:ascii="仿宋" w:eastAsia="仿宋" w:hAnsi="仿宋" w:hint="eastAsia"/>
          <w:sz w:val="32"/>
          <w:szCs w:val="32"/>
        </w:rPr>
        <w:t>装订成一册</w:t>
      </w:r>
      <w:r w:rsidR="001E4723" w:rsidRPr="00A62A59">
        <w:rPr>
          <w:rFonts w:ascii="仿宋" w:eastAsia="仿宋" w:hAnsi="仿宋"/>
          <w:sz w:val="32"/>
          <w:szCs w:val="32"/>
        </w:rPr>
        <w:t>，</w:t>
      </w:r>
      <w:r w:rsidR="001E4723" w:rsidRPr="00A62A59">
        <w:rPr>
          <w:rFonts w:ascii="仿宋" w:eastAsia="仿宋" w:hAnsi="仿宋" w:hint="eastAsia"/>
          <w:sz w:val="32"/>
          <w:szCs w:val="32"/>
        </w:rPr>
        <w:t>每份材料</w:t>
      </w:r>
      <w:proofErr w:type="gramStart"/>
      <w:r w:rsidR="001E4723" w:rsidRPr="00A62A59">
        <w:rPr>
          <w:rFonts w:ascii="仿宋" w:eastAsia="仿宋" w:hAnsi="仿宋" w:hint="eastAsia"/>
          <w:sz w:val="32"/>
          <w:szCs w:val="32"/>
        </w:rPr>
        <w:t>首页</w:t>
      </w:r>
      <w:r w:rsidR="001E4723" w:rsidRPr="00A62A59">
        <w:rPr>
          <w:rFonts w:ascii="仿宋" w:eastAsia="仿宋" w:hAnsi="仿宋"/>
          <w:sz w:val="32"/>
          <w:szCs w:val="32"/>
        </w:rPr>
        <w:t>须</w:t>
      </w:r>
      <w:proofErr w:type="gramEnd"/>
      <w:r w:rsidR="001E4723" w:rsidRPr="00A62A59">
        <w:rPr>
          <w:rFonts w:ascii="仿宋" w:eastAsia="仿宋" w:hAnsi="仿宋"/>
          <w:sz w:val="32"/>
          <w:szCs w:val="32"/>
        </w:rPr>
        <w:t>由单位审核人</w:t>
      </w:r>
      <w:r w:rsidR="001E4723" w:rsidRPr="00A62A59">
        <w:rPr>
          <w:rFonts w:ascii="仿宋" w:eastAsia="仿宋" w:hAnsi="仿宋" w:hint="eastAsia"/>
          <w:sz w:val="32"/>
          <w:szCs w:val="32"/>
        </w:rPr>
        <w:t>签字、</w:t>
      </w:r>
      <w:r w:rsidR="001E4723" w:rsidRPr="00A62A59">
        <w:rPr>
          <w:rFonts w:ascii="仿宋" w:eastAsia="仿宋" w:hAnsi="仿宋"/>
          <w:sz w:val="32"/>
          <w:szCs w:val="32"/>
        </w:rPr>
        <w:t>签写审核意见、日期并加盖单位公章。</w:t>
      </w:r>
    </w:p>
    <w:p w:rsidR="001E4723" w:rsidRPr="00B4707A" w:rsidRDefault="001E4723" w:rsidP="00771C8A">
      <w:pPr>
        <w:spacing w:line="540" w:lineRule="exact"/>
        <w:ind w:firstLineChars="200" w:firstLine="640"/>
        <w:rPr>
          <w:rFonts w:ascii="楷体" w:eastAsia="楷体" w:hAnsi="楷体"/>
          <w:sz w:val="32"/>
          <w:szCs w:val="32"/>
        </w:rPr>
      </w:pPr>
      <w:r w:rsidRPr="00B4707A">
        <w:rPr>
          <w:rFonts w:ascii="楷体" w:eastAsia="楷体" w:hAnsi="楷体" w:hint="eastAsia"/>
          <w:sz w:val="32"/>
          <w:szCs w:val="32"/>
        </w:rPr>
        <w:t>（二）中级材料要求</w:t>
      </w:r>
    </w:p>
    <w:p w:rsidR="001E4723" w:rsidRPr="00B14AB0" w:rsidRDefault="001E4723" w:rsidP="00B14AB0">
      <w:pPr>
        <w:snapToGrid w:val="0"/>
        <w:spacing w:line="540" w:lineRule="exact"/>
        <w:ind w:left="640"/>
        <w:rPr>
          <w:rFonts w:ascii="仿宋" w:eastAsia="仿宋" w:hAnsi="仿宋"/>
          <w:sz w:val="32"/>
          <w:szCs w:val="32"/>
        </w:rPr>
      </w:pPr>
      <w:r w:rsidRPr="00B14AB0">
        <w:rPr>
          <w:rFonts w:ascii="仿宋" w:eastAsia="仿宋" w:hAnsi="仿宋" w:hint="eastAsia"/>
          <w:sz w:val="32"/>
          <w:szCs w:val="32"/>
        </w:rPr>
        <w:t>1、填写《专业技术资格评审申报表》（申报系统生成，</w:t>
      </w:r>
      <w:r w:rsidRPr="00B14AB0">
        <w:rPr>
          <w:rFonts w:ascii="仿宋" w:eastAsia="仿宋" w:hAnsi="仿宋"/>
          <w:sz w:val="32"/>
          <w:szCs w:val="32"/>
        </w:rPr>
        <w:t>A3纸双面打印并对折后用骑马订方式进行装订</w:t>
      </w:r>
      <w:r w:rsidRPr="00B14AB0">
        <w:rPr>
          <w:rFonts w:ascii="仿宋" w:eastAsia="仿宋" w:hAnsi="仿宋" w:hint="eastAsia"/>
          <w:sz w:val="32"/>
          <w:szCs w:val="32"/>
        </w:rPr>
        <w:t>）一式3份。</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2、申报人任现职以来的专业技术工作报告2份（加盖公章，本人亲笔签名）。</w:t>
      </w:r>
    </w:p>
    <w:p w:rsidR="001E4723" w:rsidRPr="00B14AB0" w:rsidRDefault="001E4723" w:rsidP="00771C8A">
      <w:pPr>
        <w:snapToGrid w:val="0"/>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专业技术工作报告要求：主要写明任现职以来德、能、勤、绩四方面的基本情况。一般应包括：基本情况(姓名、性别、毕业</w:t>
      </w:r>
      <w:r w:rsidRPr="00B14AB0">
        <w:rPr>
          <w:rFonts w:ascii="仿宋" w:eastAsia="仿宋" w:hAnsi="仿宋" w:hint="eastAsia"/>
          <w:sz w:val="32"/>
          <w:szCs w:val="32"/>
        </w:rPr>
        <w:lastRenderedPageBreak/>
        <w:t>学校、</w:t>
      </w:r>
      <w:proofErr w:type="gramStart"/>
      <w:r w:rsidRPr="00B14AB0">
        <w:rPr>
          <w:rFonts w:ascii="仿宋" w:eastAsia="仿宋" w:hAnsi="仿宋" w:hint="eastAsia"/>
          <w:sz w:val="32"/>
          <w:szCs w:val="32"/>
        </w:rPr>
        <w:t>现专业</w:t>
      </w:r>
      <w:proofErr w:type="gramEnd"/>
      <w:r w:rsidRPr="00B14AB0">
        <w:rPr>
          <w:rFonts w:ascii="仿宋" w:eastAsia="仿宋" w:hAnsi="仿宋" w:hint="eastAsia"/>
          <w:sz w:val="32"/>
          <w:szCs w:val="32"/>
        </w:rPr>
        <w:t>技术资格、简历等)、开展工作情况(如科研、带教、参与学术交流、新品种或新技术推广应用、继续教育等)、取得业绩(按工作内容分述)、专业特长(经验)、今后努力方向等项目。</w:t>
      </w:r>
    </w:p>
    <w:p w:rsidR="00CD4113" w:rsidRPr="00B14AB0" w:rsidRDefault="001E4723" w:rsidP="00771C8A">
      <w:pPr>
        <w:widowControl/>
        <w:shd w:val="clear" w:color="auto" w:fill="FFFFFF"/>
        <w:spacing w:line="540" w:lineRule="exact"/>
        <w:ind w:firstLine="720"/>
        <w:jc w:val="left"/>
        <w:rPr>
          <w:rFonts w:ascii="仿宋" w:eastAsia="仿宋" w:hAnsi="仿宋" w:cs="Tahoma"/>
          <w:color w:val="000000"/>
          <w:kern w:val="0"/>
          <w:sz w:val="32"/>
          <w:szCs w:val="32"/>
        </w:rPr>
      </w:pPr>
      <w:r w:rsidRPr="00B14AB0">
        <w:rPr>
          <w:rFonts w:ascii="仿宋" w:eastAsia="仿宋" w:hAnsi="仿宋" w:hint="eastAsia"/>
          <w:sz w:val="32"/>
          <w:szCs w:val="32"/>
        </w:rPr>
        <w:t>3、学历（同时提供“学信网”学历证明）、继续教育证书、专业技术资格证书、获奖证书等原件及复印件各1份</w:t>
      </w:r>
      <w:r w:rsidR="00CD4113" w:rsidRPr="00B14AB0">
        <w:rPr>
          <w:rFonts w:ascii="仿宋" w:eastAsia="仿宋" w:hAnsi="仿宋" w:hint="eastAsia"/>
          <w:sz w:val="32"/>
          <w:szCs w:val="32"/>
        </w:rPr>
        <w:t>。</w:t>
      </w:r>
      <w:r w:rsidR="00CD4113" w:rsidRPr="00B14AB0">
        <w:rPr>
          <w:rFonts w:ascii="仿宋" w:eastAsia="仿宋" w:hAnsi="仿宋" w:cs="Tahoma" w:hint="eastAsia"/>
          <w:color w:val="000000"/>
          <w:kern w:val="0"/>
          <w:sz w:val="32"/>
          <w:szCs w:val="32"/>
        </w:rPr>
        <w:t>凡通过全市职称管理服务平台查验核实学历、学位证书以及社保信息的，申报人员只需提供最高学历证书、学位证书及</w:t>
      </w:r>
      <w:proofErr w:type="gramStart"/>
      <w:r w:rsidR="00CD4113" w:rsidRPr="00B14AB0">
        <w:rPr>
          <w:rFonts w:ascii="仿宋" w:eastAsia="仿宋" w:hAnsi="仿宋" w:cs="Tahoma" w:hint="eastAsia"/>
          <w:color w:val="000000"/>
          <w:kern w:val="0"/>
          <w:sz w:val="32"/>
          <w:szCs w:val="32"/>
        </w:rPr>
        <w:t>学信网学历</w:t>
      </w:r>
      <w:proofErr w:type="gramEnd"/>
      <w:r w:rsidR="00CD4113" w:rsidRPr="00B14AB0">
        <w:rPr>
          <w:rFonts w:ascii="仿宋" w:eastAsia="仿宋" w:hAnsi="仿宋" w:cs="Tahoma" w:hint="eastAsia"/>
          <w:color w:val="000000"/>
          <w:kern w:val="0"/>
          <w:sz w:val="32"/>
          <w:szCs w:val="32"/>
        </w:rPr>
        <w:t>证书复印件。</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4、论文和工作业绩材料、科研成果要求：能代表申报人任现职以来学术水平、工作能力和业绩的专著、论文或专业文章2篇。发表的论文要提供原件、复印件各1份，同时提供“中国知网”、“中国期刊网”等论文发表证明（复印件包括封面、目录、文章）；交流论文要附论文原件、论文交流证书原件、论文复印件各1份；撰写的论文要打印或书写1份，字迹要工整。提供真实有效的工作业绩材料、科研成果原件及复印件各</w:t>
      </w:r>
      <w:r w:rsidRPr="00B14AB0">
        <w:rPr>
          <w:rFonts w:ascii="仿宋" w:eastAsia="仿宋" w:hAnsi="仿宋"/>
          <w:sz w:val="32"/>
          <w:szCs w:val="32"/>
        </w:rPr>
        <w:t>1</w:t>
      </w:r>
      <w:r w:rsidRPr="00B14AB0">
        <w:rPr>
          <w:rFonts w:ascii="仿宋" w:eastAsia="仿宋" w:hAnsi="仿宋" w:hint="eastAsia"/>
          <w:sz w:val="32"/>
          <w:szCs w:val="32"/>
        </w:rPr>
        <w:t>份。</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5、破格人员应由单位提交书面破格报告</w:t>
      </w:r>
      <w:r w:rsidRPr="00B14AB0">
        <w:rPr>
          <w:rFonts w:ascii="仿宋" w:eastAsia="仿宋" w:hAnsi="仿宋"/>
          <w:sz w:val="32"/>
          <w:szCs w:val="32"/>
        </w:rPr>
        <w:t>2</w:t>
      </w:r>
      <w:r w:rsidRPr="00B14AB0">
        <w:rPr>
          <w:rFonts w:ascii="仿宋" w:eastAsia="仿宋" w:hAnsi="仿宋" w:hint="eastAsia"/>
          <w:sz w:val="32"/>
          <w:szCs w:val="32"/>
        </w:rPr>
        <w:t>份，要求打印，</w:t>
      </w:r>
      <w:r w:rsidRPr="00B14AB0">
        <w:rPr>
          <w:rFonts w:ascii="仿宋" w:eastAsia="仿宋" w:hAnsi="仿宋"/>
          <w:sz w:val="32"/>
          <w:szCs w:val="32"/>
        </w:rPr>
        <w:t>1</w:t>
      </w:r>
      <w:r w:rsidRPr="00B14AB0">
        <w:rPr>
          <w:rFonts w:ascii="仿宋" w:eastAsia="仿宋" w:hAnsi="仿宋" w:hint="eastAsia"/>
          <w:sz w:val="32"/>
          <w:szCs w:val="32"/>
        </w:rPr>
        <w:t>份不装订。破格人员要提供符合破格条件的有关证明材料，破格条件应真实具体。</w:t>
      </w:r>
    </w:p>
    <w:p w:rsidR="001E4723" w:rsidRPr="00B14AB0" w:rsidRDefault="00817722"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6</w:t>
      </w:r>
      <w:r w:rsidR="001E4723" w:rsidRPr="00B14AB0">
        <w:rPr>
          <w:rFonts w:ascii="仿宋" w:eastAsia="仿宋" w:hAnsi="仿宋" w:hint="eastAsia"/>
          <w:sz w:val="32"/>
          <w:szCs w:val="32"/>
        </w:rPr>
        <w:t>、申报人员均需要填写《申报农业系列专业技术中级职称资格量化考评一览表》纸质一式</w:t>
      </w:r>
      <w:r w:rsidR="001E4723" w:rsidRPr="00B14AB0">
        <w:rPr>
          <w:rFonts w:ascii="仿宋" w:eastAsia="仿宋" w:hAnsi="仿宋"/>
          <w:sz w:val="32"/>
          <w:szCs w:val="32"/>
        </w:rPr>
        <w:t>3</w:t>
      </w:r>
      <w:r w:rsidR="001E4723" w:rsidRPr="00B14AB0">
        <w:rPr>
          <w:rFonts w:ascii="仿宋" w:eastAsia="仿宋" w:hAnsi="仿宋" w:hint="eastAsia"/>
          <w:sz w:val="32"/>
          <w:szCs w:val="32"/>
        </w:rPr>
        <w:t>份，</w:t>
      </w:r>
      <w:r w:rsidR="001E4723" w:rsidRPr="00B14AB0">
        <w:rPr>
          <w:rFonts w:ascii="仿宋" w:eastAsia="仿宋" w:hAnsi="仿宋"/>
          <w:sz w:val="32"/>
          <w:szCs w:val="32"/>
        </w:rPr>
        <w:t>A4</w:t>
      </w:r>
      <w:r w:rsidR="001E4723" w:rsidRPr="00B14AB0">
        <w:rPr>
          <w:rFonts w:ascii="仿宋" w:eastAsia="仿宋" w:hAnsi="仿宋" w:hint="eastAsia"/>
          <w:sz w:val="32"/>
          <w:szCs w:val="32"/>
        </w:rPr>
        <w:t>纸正反打印</w:t>
      </w:r>
      <w:r w:rsidR="00E36731" w:rsidRPr="00B14AB0">
        <w:rPr>
          <w:rFonts w:ascii="仿宋" w:eastAsia="仿宋" w:hAnsi="仿宋" w:hint="eastAsia"/>
          <w:sz w:val="32"/>
          <w:szCs w:val="32"/>
        </w:rPr>
        <w:t>。</w:t>
      </w:r>
    </w:p>
    <w:p w:rsidR="001E4723" w:rsidRPr="00B14AB0" w:rsidRDefault="00817722"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7</w:t>
      </w:r>
      <w:r w:rsidR="001E4723" w:rsidRPr="00B14AB0">
        <w:rPr>
          <w:rFonts w:ascii="仿宋" w:eastAsia="仿宋" w:hAnsi="仿宋" w:hint="eastAsia"/>
          <w:sz w:val="32"/>
          <w:szCs w:val="32"/>
        </w:rPr>
        <w:t>、为鼓励农技人员为我市新农村建设做出贡献，申报职称人员应积极参加开展农科示范、农技咨询、农村政策与法规普及、新农村建设宣传教育等活动，并填报《连云港市农技人员服务新农村情况登记表》（见附表</w:t>
      </w:r>
      <w:r w:rsidR="00D755E8" w:rsidRPr="00B14AB0">
        <w:rPr>
          <w:rFonts w:ascii="仿宋" w:eastAsia="仿宋" w:hAnsi="仿宋" w:hint="eastAsia"/>
          <w:sz w:val="32"/>
          <w:szCs w:val="32"/>
        </w:rPr>
        <w:t>2</w:t>
      </w:r>
      <w:r w:rsidR="001E4723" w:rsidRPr="00B14AB0">
        <w:rPr>
          <w:rFonts w:ascii="仿宋" w:eastAsia="仿宋" w:hAnsi="仿宋" w:hint="eastAsia"/>
          <w:sz w:val="32"/>
          <w:szCs w:val="32"/>
        </w:rPr>
        <w:t>），提供有关证明材料。</w:t>
      </w:r>
    </w:p>
    <w:p w:rsidR="001E4723" w:rsidRPr="00B14AB0" w:rsidRDefault="00817722"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8</w:t>
      </w:r>
      <w:r w:rsidR="001E4723" w:rsidRPr="00B14AB0">
        <w:rPr>
          <w:rFonts w:ascii="仿宋" w:eastAsia="仿宋" w:hAnsi="仿宋" w:hint="eastAsia"/>
          <w:sz w:val="32"/>
          <w:szCs w:val="32"/>
        </w:rPr>
        <w:t>、申报人、申报单位须同时填写《专业技术资格申报材料真</w:t>
      </w:r>
      <w:r w:rsidR="001E4723" w:rsidRPr="00B14AB0">
        <w:rPr>
          <w:rFonts w:ascii="仿宋" w:eastAsia="仿宋" w:hAnsi="仿宋" w:hint="eastAsia"/>
          <w:sz w:val="32"/>
          <w:szCs w:val="32"/>
        </w:rPr>
        <w:lastRenderedPageBreak/>
        <w:t>实性承诺书》，《承诺书》随申报人材料一同上报；审核人要在按要求提供的复印件和《专业技术资格评审申报表》上签名并加盖审核印章，并注明年、月、日。</w:t>
      </w:r>
    </w:p>
    <w:p w:rsidR="001E4723" w:rsidRPr="00B14AB0" w:rsidRDefault="00817722"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9</w:t>
      </w:r>
      <w:r w:rsidR="001E4723" w:rsidRPr="00B14AB0">
        <w:rPr>
          <w:rFonts w:ascii="仿宋" w:eastAsia="仿宋" w:hAnsi="仿宋" w:hint="eastAsia"/>
          <w:sz w:val="32"/>
          <w:szCs w:val="32"/>
        </w:rPr>
        <w:t>、由于实施量化评审，评审材料中《专业技术资格评审申报表》、《连云港市评审中级专业技术资格人员情况简介表》</w:t>
      </w:r>
      <w:r w:rsidR="00E43140">
        <w:rPr>
          <w:rFonts w:ascii="仿宋" w:eastAsia="仿宋" w:hAnsi="仿宋" w:hint="eastAsia"/>
          <w:sz w:val="32"/>
          <w:szCs w:val="32"/>
        </w:rPr>
        <w:t>、</w:t>
      </w:r>
      <w:r w:rsidR="00E43140" w:rsidRPr="00B14AB0">
        <w:rPr>
          <w:rFonts w:ascii="仿宋" w:eastAsia="仿宋" w:hAnsi="仿宋" w:hint="eastAsia"/>
          <w:sz w:val="32"/>
          <w:szCs w:val="32"/>
        </w:rPr>
        <w:t>《申报农业系列专业技术中级职称资格量化考评一览表》</w:t>
      </w:r>
      <w:r w:rsidR="001E4723" w:rsidRPr="00B14AB0">
        <w:rPr>
          <w:rFonts w:ascii="仿宋" w:eastAsia="仿宋" w:hAnsi="仿宋" w:hint="eastAsia"/>
          <w:sz w:val="32"/>
          <w:szCs w:val="32"/>
        </w:rPr>
        <w:t>分为第一册不装订外，其余材料装订要求如下：学历、学位证书、年度考核表、公示结果证明、专业技术资格证书、继续教育、培训学习、破格报告装订为第二册；专业技术工作总结、业务成绩材料、科研成果、奖励证书复印件、论文、农技人员服务新农村情况材料装订为第三册。</w:t>
      </w:r>
    </w:p>
    <w:p w:rsidR="001E4723" w:rsidRPr="00B14AB0"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1</w:t>
      </w:r>
      <w:r w:rsidR="00817722" w:rsidRPr="00B14AB0">
        <w:rPr>
          <w:rFonts w:ascii="仿宋" w:eastAsia="仿宋" w:hAnsi="仿宋" w:hint="eastAsia"/>
          <w:sz w:val="32"/>
          <w:szCs w:val="32"/>
        </w:rPr>
        <w:t>0</w:t>
      </w:r>
      <w:r w:rsidRPr="00B14AB0">
        <w:rPr>
          <w:rFonts w:ascii="仿宋" w:eastAsia="仿宋" w:hAnsi="仿宋" w:hint="eastAsia"/>
          <w:sz w:val="32"/>
          <w:szCs w:val="32"/>
        </w:rPr>
        <w:t>、按目录顺序装订成册，编上页码，以一人两袋整理（原件一袋、材料一袋），每袋封面贴好专业技术人员材料目录，并在材料袋底部贴上打印有姓名、单位、专业、编号的字条（编号由市农业农村局职称办统一编）。</w:t>
      </w:r>
    </w:p>
    <w:p w:rsidR="001E4723" w:rsidRPr="00A62A59" w:rsidRDefault="001E4723" w:rsidP="00771C8A">
      <w:pPr>
        <w:spacing w:line="540" w:lineRule="exact"/>
        <w:ind w:firstLineChars="200" w:firstLine="640"/>
        <w:rPr>
          <w:rFonts w:ascii="仿宋" w:eastAsia="仿宋" w:hAnsi="仿宋"/>
          <w:sz w:val="32"/>
          <w:szCs w:val="32"/>
        </w:rPr>
      </w:pPr>
      <w:r w:rsidRPr="00B14AB0">
        <w:rPr>
          <w:rFonts w:ascii="仿宋" w:eastAsia="仿宋" w:hAnsi="仿宋" w:hint="eastAsia"/>
          <w:sz w:val="32"/>
          <w:szCs w:val="32"/>
        </w:rPr>
        <w:t>1</w:t>
      </w:r>
      <w:r w:rsidR="00817722" w:rsidRPr="00B14AB0">
        <w:rPr>
          <w:rFonts w:ascii="仿宋" w:eastAsia="仿宋" w:hAnsi="仿宋" w:hint="eastAsia"/>
          <w:sz w:val="32"/>
          <w:szCs w:val="32"/>
        </w:rPr>
        <w:t>1</w:t>
      </w:r>
      <w:r w:rsidRPr="00A62A59">
        <w:rPr>
          <w:rFonts w:ascii="仿宋" w:eastAsia="仿宋" w:hAnsi="仿宋" w:hint="eastAsia"/>
          <w:sz w:val="32"/>
          <w:szCs w:val="32"/>
        </w:rPr>
        <w:t>、评审材料中需打印、复印的材料统一使用</w:t>
      </w:r>
      <w:r w:rsidRPr="00A62A59">
        <w:rPr>
          <w:rFonts w:ascii="仿宋" w:eastAsia="仿宋" w:hAnsi="仿宋"/>
          <w:sz w:val="32"/>
          <w:szCs w:val="32"/>
        </w:rPr>
        <w:t>A4</w:t>
      </w:r>
      <w:r w:rsidRPr="00A62A59">
        <w:rPr>
          <w:rFonts w:ascii="仿宋" w:eastAsia="仿宋" w:hAnsi="仿宋" w:hint="eastAsia"/>
          <w:sz w:val="32"/>
          <w:szCs w:val="32"/>
        </w:rPr>
        <w:t>纸，统一使用市职称办印制的有关表格、材料目录表等；评审材料填写字迹要工整清楚，内容要翔实齐全，手续要完整，并按整理装订要求准备</w:t>
      </w:r>
      <w:r>
        <w:rPr>
          <w:rFonts w:ascii="仿宋" w:eastAsia="仿宋" w:hAnsi="仿宋" w:hint="eastAsia"/>
          <w:sz w:val="32"/>
          <w:szCs w:val="32"/>
        </w:rPr>
        <w:t>，</w:t>
      </w:r>
      <w:r w:rsidRPr="00A62A59">
        <w:rPr>
          <w:rFonts w:ascii="仿宋" w:eastAsia="仿宋" w:hAnsi="仿宋" w:hint="eastAsia"/>
          <w:sz w:val="32"/>
          <w:szCs w:val="32"/>
        </w:rPr>
        <w:t>以县（区）为单位统一上报。</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所发文件和《申报农业系列专业技术中级职称资格量化考评一览表》、《市农技人员服务新农村情况登记表》可到连云港市农业农村局(</w:t>
      </w:r>
      <w:r w:rsidRPr="00A62A59">
        <w:rPr>
          <w:rFonts w:ascii="仿宋" w:eastAsia="仿宋" w:hAnsi="仿宋"/>
          <w:sz w:val="32"/>
          <w:szCs w:val="32"/>
        </w:rPr>
        <w:t>http://nync.lyg.gov.cn</w:t>
      </w:r>
      <w:r w:rsidRPr="00A62A59">
        <w:rPr>
          <w:rFonts w:ascii="仿宋" w:eastAsia="仿宋" w:hAnsi="仿宋" w:hint="eastAsia"/>
          <w:sz w:val="32"/>
          <w:szCs w:val="32"/>
        </w:rPr>
        <w:t>)中下载。</w:t>
      </w:r>
      <w:r w:rsidRPr="00A62A59">
        <w:rPr>
          <w:rFonts w:ascii="仿宋" w:eastAsia="仿宋" w:hAnsi="仿宋"/>
          <w:sz w:val="32"/>
          <w:szCs w:val="32"/>
        </w:rPr>
        <w:t xml:space="preserve"> </w:t>
      </w:r>
    </w:p>
    <w:p w:rsidR="001E4723" w:rsidRPr="00AC2071" w:rsidRDefault="001E4723" w:rsidP="00771C8A">
      <w:pPr>
        <w:spacing w:line="540" w:lineRule="exact"/>
        <w:ind w:firstLineChars="200" w:firstLine="640"/>
        <w:rPr>
          <w:rFonts w:ascii="楷体_GB2312" w:eastAsia="楷体_GB2312" w:hAnsi="仿宋"/>
          <w:sz w:val="32"/>
          <w:szCs w:val="32"/>
        </w:rPr>
      </w:pPr>
      <w:r w:rsidRPr="00AC2071">
        <w:rPr>
          <w:rFonts w:ascii="楷体_GB2312" w:eastAsia="楷体_GB2312" w:hAnsi="仿宋" w:hint="eastAsia"/>
          <w:sz w:val="32"/>
          <w:szCs w:val="32"/>
        </w:rPr>
        <w:t>五、有关注意事项</w:t>
      </w:r>
    </w:p>
    <w:p w:rsidR="00E36731" w:rsidRPr="00E36731" w:rsidRDefault="001E4723" w:rsidP="00771C8A">
      <w:pPr>
        <w:shd w:val="clear" w:color="auto" w:fill="FFFFFF"/>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 xml:space="preserve"> 1、今年职称申报要求先在网上注册、登录、申报，请申报人员于7月</w:t>
      </w:r>
      <w:r w:rsidR="002B04D0">
        <w:rPr>
          <w:rFonts w:ascii="仿宋" w:eastAsia="仿宋" w:hAnsi="仿宋" w:hint="eastAsia"/>
          <w:sz w:val="32"/>
          <w:szCs w:val="32"/>
        </w:rPr>
        <w:t>21</w:t>
      </w:r>
      <w:r w:rsidRPr="00A62A59">
        <w:rPr>
          <w:rFonts w:ascii="仿宋" w:eastAsia="仿宋" w:hAnsi="仿宋" w:hint="eastAsia"/>
          <w:sz w:val="32"/>
          <w:szCs w:val="32"/>
        </w:rPr>
        <w:t>日-8月</w:t>
      </w:r>
      <w:r w:rsidR="00E36731">
        <w:rPr>
          <w:rFonts w:ascii="仿宋" w:eastAsia="仿宋" w:hAnsi="仿宋" w:hint="eastAsia"/>
          <w:sz w:val="32"/>
          <w:szCs w:val="32"/>
        </w:rPr>
        <w:t>21</w:t>
      </w:r>
      <w:r w:rsidRPr="00A62A59">
        <w:rPr>
          <w:rFonts w:ascii="仿宋" w:eastAsia="仿宋" w:hAnsi="仿宋" w:hint="eastAsia"/>
          <w:sz w:val="32"/>
          <w:szCs w:val="32"/>
        </w:rPr>
        <w:t>日上网申报，打印所需表格，再递交纸</w:t>
      </w:r>
      <w:r w:rsidRPr="00A62A59">
        <w:rPr>
          <w:rFonts w:ascii="仿宋" w:eastAsia="仿宋" w:hAnsi="仿宋" w:hint="eastAsia"/>
          <w:sz w:val="32"/>
          <w:szCs w:val="32"/>
        </w:rPr>
        <w:lastRenderedPageBreak/>
        <w:t>质申报材料。网上申报网址为http://117.60.146.126:8080/。</w:t>
      </w:r>
      <w:r w:rsidR="00E36731" w:rsidRPr="00E36731">
        <w:rPr>
          <w:rFonts w:ascii="仿宋" w:eastAsia="仿宋" w:hAnsi="仿宋"/>
          <w:sz w:val="32"/>
          <w:szCs w:val="32"/>
        </w:rPr>
        <w:t>评审端口适用于符合正常申报评审条件人员。选择“评审”端口进入，根据申报专业在线填报相关申报信息。网上申报完成后，将打印完成的申报表会同其他纸质材料，按照规定要求进行装订后一并进行报送。考核认定端口适用于申报助理级专业不对口人员，高层次和急需紧缺人才。选择“考核认定”端口进入，根据申报专业在线填报相关申报信息。网上申报完成后，将打印完成的申报表会同其他纸质材料，按照规定要求进行装订后一并进行报送。</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2、申报材料必须客观真实、手续齐全、材料完整。</w:t>
      </w:r>
    </w:p>
    <w:p w:rsidR="00AC2071" w:rsidRPr="00613A49" w:rsidRDefault="001E4723" w:rsidP="00771C8A">
      <w:pPr>
        <w:widowControl/>
        <w:shd w:val="clear" w:color="auto" w:fill="FFFFFF"/>
        <w:spacing w:line="540" w:lineRule="exact"/>
        <w:ind w:firstLineChars="200" w:firstLine="640"/>
        <w:jc w:val="left"/>
        <w:rPr>
          <w:rFonts w:ascii="仿宋" w:eastAsia="仿宋" w:hAnsi="仿宋"/>
          <w:sz w:val="32"/>
          <w:szCs w:val="32"/>
        </w:rPr>
      </w:pPr>
      <w:r w:rsidRPr="00A62A59">
        <w:rPr>
          <w:rFonts w:ascii="仿宋" w:eastAsia="仿宋" w:hAnsi="仿宋" w:hint="eastAsia"/>
          <w:sz w:val="32"/>
          <w:szCs w:val="32"/>
        </w:rPr>
        <w:t>3、</w:t>
      </w:r>
      <w:r w:rsidR="00AC2071" w:rsidRPr="00613A49">
        <w:rPr>
          <w:rFonts w:ascii="仿宋" w:eastAsia="仿宋" w:hAnsi="仿宋" w:hint="eastAsia"/>
          <w:sz w:val="32"/>
          <w:szCs w:val="32"/>
        </w:rPr>
        <w:t>申报人员现职称任职年限截止时间为2019年12月31日，业绩成果、论文、学历（学位）证等材料截止时间为 2020年3月31日。</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4、农业技术系列初、中级专业技术人员年度考核结果近三年为“合格”以上等次的，方可报评初、中级专业技术资格。</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5、各单位在确定中级专业技术资格推荐人员名单时,须采取开会、公布等形式进行公示，一周后无异议的再向上一级部门推荐。对公示对象的学历、资历、论文、工作业绩等有异议的,各单位应认真调查落实，确认符合条件后再推荐上报。申报者公示结果报告负责人签字并加盖单位公章，附在申报材料中。</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6、提交的材料统一使用A4纸，申报人员所在单位及其主管部门、各县区职称办及人事档案管理部门须对申报材料进行认真审核，申报人须为本单位在职在岗人员。审核人要在按要求提供的复印件上签名并加盖单位印章，并注明年月日。凡未按要求签名和加盖审核印章的相关材料，一律视为无效材料。</w:t>
      </w:r>
    </w:p>
    <w:p w:rsidR="001E4723" w:rsidRPr="00A62A59" w:rsidRDefault="001E4723" w:rsidP="00771C8A">
      <w:pPr>
        <w:spacing w:line="540" w:lineRule="exact"/>
        <w:ind w:firstLineChars="200" w:firstLine="700"/>
        <w:rPr>
          <w:rFonts w:ascii="仿宋" w:eastAsia="仿宋" w:hAnsi="仿宋"/>
          <w:sz w:val="32"/>
          <w:szCs w:val="32"/>
        </w:rPr>
      </w:pPr>
      <w:r w:rsidRPr="00817722">
        <w:rPr>
          <w:rFonts w:ascii="仿宋_GB2312" w:eastAsia="仿宋_GB2312" w:hAnsi="Tahoma" w:cs="Tahoma" w:hint="eastAsia"/>
          <w:color w:val="000000"/>
          <w:kern w:val="0"/>
          <w:sz w:val="35"/>
          <w:szCs w:val="35"/>
        </w:rPr>
        <w:t>7</w:t>
      </w:r>
      <w:r w:rsidRPr="00613A49">
        <w:rPr>
          <w:rFonts w:ascii="仿宋" w:eastAsia="仿宋" w:hAnsi="仿宋" w:hint="eastAsia"/>
          <w:sz w:val="32"/>
          <w:szCs w:val="32"/>
        </w:rPr>
        <w:t>、收费标准：</w:t>
      </w:r>
      <w:r w:rsidR="00AC2071" w:rsidRPr="00613A49">
        <w:rPr>
          <w:rFonts w:ascii="仿宋" w:eastAsia="仿宋" w:hAnsi="仿宋" w:hint="eastAsia"/>
          <w:sz w:val="32"/>
          <w:szCs w:val="32"/>
        </w:rPr>
        <w:t>根据省物价</w:t>
      </w:r>
      <w:proofErr w:type="gramStart"/>
      <w:r w:rsidR="00AC2071" w:rsidRPr="00613A49">
        <w:rPr>
          <w:rFonts w:ascii="仿宋" w:eastAsia="仿宋" w:hAnsi="仿宋" w:hint="eastAsia"/>
          <w:sz w:val="32"/>
          <w:szCs w:val="32"/>
        </w:rPr>
        <w:t>局苏价费函</w:t>
      </w:r>
      <w:proofErr w:type="gramEnd"/>
      <w:r w:rsidR="00AC2071" w:rsidRPr="00613A49">
        <w:rPr>
          <w:rFonts w:ascii="仿宋" w:eastAsia="仿宋" w:hAnsi="仿宋" w:hint="eastAsia"/>
          <w:sz w:val="32"/>
          <w:szCs w:val="32"/>
        </w:rPr>
        <w:t>〔2002〕62号、苏财</w:t>
      </w:r>
      <w:proofErr w:type="gramStart"/>
      <w:r w:rsidR="00AC2071" w:rsidRPr="00613A49">
        <w:rPr>
          <w:rFonts w:ascii="仿宋" w:eastAsia="仿宋" w:hAnsi="仿宋" w:hint="eastAsia"/>
          <w:sz w:val="32"/>
          <w:szCs w:val="32"/>
        </w:rPr>
        <w:lastRenderedPageBreak/>
        <w:t>综</w:t>
      </w:r>
      <w:proofErr w:type="gramEnd"/>
      <w:r w:rsidR="00AC2071" w:rsidRPr="00613A49">
        <w:rPr>
          <w:rFonts w:ascii="仿宋" w:eastAsia="仿宋" w:hAnsi="仿宋" w:hint="eastAsia"/>
          <w:sz w:val="32"/>
          <w:szCs w:val="32"/>
        </w:rPr>
        <w:t>〔2002〕61号文件有关规定，</w:t>
      </w:r>
      <w:r w:rsidRPr="00A62A59">
        <w:rPr>
          <w:rFonts w:ascii="仿宋" w:eastAsia="仿宋" w:hAnsi="仿宋" w:hint="eastAsia"/>
          <w:sz w:val="32"/>
          <w:szCs w:val="32"/>
        </w:rPr>
        <w:t>中级300元/人，初级80元/人。</w:t>
      </w:r>
    </w:p>
    <w:p w:rsidR="001E4723" w:rsidRPr="001407FF" w:rsidRDefault="001E4723" w:rsidP="00771C8A">
      <w:pPr>
        <w:spacing w:line="540" w:lineRule="exact"/>
        <w:ind w:firstLineChars="200" w:firstLine="643"/>
        <w:rPr>
          <w:rFonts w:ascii="仿宋" w:eastAsia="仿宋" w:hAnsi="仿宋"/>
          <w:b/>
          <w:sz w:val="32"/>
          <w:szCs w:val="32"/>
        </w:rPr>
      </w:pPr>
      <w:r w:rsidRPr="001407FF">
        <w:rPr>
          <w:rFonts w:ascii="仿宋" w:eastAsia="仿宋" w:hAnsi="仿宋" w:hint="eastAsia"/>
          <w:b/>
          <w:sz w:val="32"/>
          <w:szCs w:val="32"/>
        </w:rPr>
        <w:t>六、评审材料报送时间</w:t>
      </w:r>
    </w:p>
    <w:p w:rsidR="001E4723" w:rsidRPr="00A62A59" w:rsidRDefault="0099355F" w:rsidP="00771C8A">
      <w:pPr>
        <w:spacing w:line="540" w:lineRule="exact"/>
        <w:ind w:firstLineChars="200" w:firstLine="640"/>
        <w:rPr>
          <w:rFonts w:ascii="仿宋" w:eastAsia="仿宋" w:hAnsi="仿宋"/>
          <w:sz w:val="32"/>
          <w:szCs w:val="32"/>
        </w:rPr>
      </w:pPr>
      <w:r>
        <w:rPr>
          <w:rFonts w:ascii="仿宋" w:eastAsia="仿宋" w:hAnsi="仿宋" w:hint="eastAsia"/>
          <w:sz w:val="32"/>
          <w:szCs w:val="32"/>
        </w:rPr>
        <w:t>202</w:t>
      </w:r>
      <w:r w:rsidR="00C32C23">
        <w:rPr>
          <w:rFonts w:ascii="仿宋" w:eastAsia="仿宋" w:hAnsi="仿宋" w:hint="eastAsia"/>
          <w:sz w:val="32"/>
          <w:szCs w:val="32"/>
        </w:rPr>
        <w:t>0</w:t>
      </w:r>
      <w:r w:rsidR="001E4723" w:rsidRPr="00A62A59">
        <w:rPr>
          <w:rFonts w:ascii="仿宋" w:eastAsia="仿宋" w:hAnsi="仿宋" w:hint="eastAsia"/>
          <w:sz w:val="32"/>
          <w:szCs w:val="32"/>
        </w:rPr>
        <w:t>年8月</w:t>
      </w:r>
      <w:r>
        <w:rPr>
          <w:rFonts w:ascii="仿宋" w:eastAsia="仿宋" w:hAnsi="仿宋" w:hint="eastAsia"/>
          <w:sz w:val="32"/>
          <w:szCs w:val="32"/>
        </w:rPr>
        <w:t>2</w:t>
      </w:r>
      <w:r w:rsidR="00E36731">
        <w:rPr>
          <w:rFonts w:ascii="仿宋" w:eastAsia="仿宋" w:hAnsi="仿宋" w:hint="eastAsia"/>
          <w:sz w:val="32"/>
          <w:szCs w:val="32"/>
        </w:rPr>
        <w:t>8</w:t>
      </w:r>
      <w:r w:rsidR="001E4723" w:rsidRPr="00A62A59">
        <w:rPr>
          <w:rFonts w:ascii="仿宋" w:eastAsia="仿宋" w:hAnsi="仿宋" w:hint="eastAsia"/>
          <w:sz w:val="32"/>
          <w:szCs w:val="32"/>
        </w:rPr>
        <w:t>日为报送申报材料的截止日期。请各县区职称办、市有关单位职称办抓紧布置，认真做好评审材料的审核、推荐工作。并在规定时间内，由各县区职称办（或委托有关单位）、市有关单位职称办将申报材料集中报送到市农业农村局办公室（海州区通灌南路134号2号楼101），个人报送材料一律不予受理。各单位报送材料时请将原件、附件分类报送。</w:t>
      </w: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 xml:space="preserve">联系电话：86090559    联系人：陈璨  滕瑗瑗    </w:t>
      </w:r>
    </w:p>
    <w:p w:rsidR="001E4723" w:rsidRPr="00A62A59" w:rsidRDefault="001E4723" w:rsidP="00771C8A">
      <w:pPr>
        <w:spacing w:line="540" w:lineRule="exact"/>
        <w:rPr>
          <w:rFonts w:ascii="仿宋" w:eastAsia="仿宋" w:hAnsi="仿宋"/>
          <w:sz w:val="32"/>
          <w:szCs w:val="32"/>
        </w:rPr>
      </w:pPr>
    </w:p>
    <w:p w:rsidR="001E4723" w:rsidRPr="00A62A59" w:rsidRDefault="001E4723" w:rsidP="00771C8A">
      <w:pPr>
        <w:spacing w:line="540" w:lineRule="exact"/>
        <w:ind w:firstLineChars="200" w:firstLine="640"/>
        <w:rPr>
          <w:rFonts w:ascii="仿宋" w:eastAsia="仿宋" w:hAnsi="仿宋"/>
          <w:sz w:val="32"/>
          <w:szCs w:val="32"/>
        </w:rPr>
      </w:pPr>
      <w:r w:rsidRPr="00A62A59">
        <w:rPr>
          <w:rFonts w:ascii="仿宋" w:eastAsia="仿宋" w:hAnsi="仿宋" w:hint="eastAsia"/>
          <w:sz w:val="32"/>
          <w:szCs w:val="32"/>
        </w:rPr>
        <w:t>附件1：申报农业系列专业技术中级职称资格量化考评一览表</w:t>
      </w:r>
    </w:p>
    <w:p w:rsidR="001E4723" w:rsidRPr="00A62A59" w:rsidRDefault="001E4723" w:rsidP="00771C8A">
      <w:pPr>
        <w:spacing w:line="540" w:lineRule="exact"/>
        <w:ind w:firstLineChars="400" w:firstLine="1280"/>
        <w:jc w:val="left"/>
        <w:rPr>
          <w:rFonts w:ascii="仿宋" w:eastAsia="仿宋" w:hAnsi="仿宋"/>
          <w:sz w:val="32"/>
          <w:szCs w:val="32"/>
        </w:rPr>
      </w:pPr>
      <w:r w:rsidRPr="00A62A59">
        <w:rPr>
          <w:rFonts w:ascii="仿宋" w:eastAsia="仿宋" w:hAnsi="仿宋" w:hint="eastAsia"/>
          <w:sz w:val="32"/>
          <w:szCs w:val="32"/>
        </w:rPr>
        <w:t>2：《连云港市农技人员服务新农村情况登记表》</w:t>
      </w:r>
    </w:p>
    <w:p w:rsidR="001E4723" w:rsidRPr="00A62A59" w:rsidRDefault="001E4723" w:rsidP="00771C8A">
      <w:pPr>
        <w:spacing w:line="540" w:lineRule="exact"/>
        <w:ind w:firstLineChars="400" w:firstLine="1280"/>
        <w:jc w:val="left"/>
        <w:rPr>
          <w:rFonts w:ascii="仿宋" w:eastAsia="仿宋" w:hAnsi="仿宋"/>
          <w:sz w:val="32"/>
          <w:szCs w:val="32"/>
        </w:rPr>
      </w:pPr>
      <w:r w:rsidRPr="00A62A59">
        <w:rPr>
          <w:rFonts w:ascii="仿宋" w:eastAsia="仿宋" w:hAnsi="仿宋" w:hint="eastAsia"/>
          <w:sz w:val="32"/>
          <w:szCs w:val="32"/>
        </w:rPr>
        <w:t>3：《专业技术资格申报材料真实性承诺书》</w:t>
      </w:r>
    </w:p>
    <w:p w:rsidR="001E4723" w:rsidRDefault="001E4723" w:rsidP="00771C8A">
      <w:pPr>
        <w:spacing w:line="540" w:lineRule="exact"/>
        <w:rPr>
          <w:rFonts w:ascii="仿宋" w:eastAsia="仿宋" w:hAnsi="仿宋"/>
          <w:sz w:val="32"/>
          <w:szCs w:val="32"/>
        </w:rPr>
      </w:pPr>
    </w:p>
    <w:p w:rsidR="00E36731" w:rsidRDefault="00E36731" w:rsidP="00771C8A">
      <w:pPr>
        <w:spacing w:line="540" w:lineRule="exact"/>
        <w:rPr>
          <w:rFonts w:ascii="仿宋" w:eastAsia="仿宋" w:hAnsi="仿宋"/>
          <w:sz w:val="32"/>
          <w:szCs w:val="32"/>
        </w:rPr>
      </w:pPr>
    </w:p>
    <w:p w:rsidR="00E36731" w:rsidRDefault="00E36731" w:rsidP="00771C8A">
      <w:pPr>
        <w:spacing w:line="540" w:lineRule="exact"/>
        <w:rPr>
          <w:rFonts w:ascii="仿宋" w:eastAsia="仿宋" w:hAnsi="仿宋"/>
          <w:sz w:val="32"/>
          <w:szCs w:val="32"/>
        </w:rPr>
      </w:pPr>
    </w:p>
    <w:p w:rsidR="00E36731" w:rsidRPr="00A62A59" w:rsidRDefault="00E36731" w:rsidP="00771C8A">
      <w:pPr>
        <w:spacing w:line="540" w:lineRule="exact"/>
        <w:rPr>
          <w:rFonts w:ascii="仿宋" w:eastAsia="仿宋" w:hAnsi="仿宋"/>
          <w:sz w:val="32"/>
          <w:szCs w:val="32"/>
        </w:rPr>
      </w:pPr>
    </w:p>
    <w:p w:rsidR="001E4723" w:rsidRPr="00A62A59" w:rsidRDefault="001E4723" w:rsidP="00771C8A">
      <w:pPr>
        <w:spacing w:line="540" w:lineRule="exact"/>
        <w:rPr>
          <w:rFonts w:ascii="仿宋" w:eastAsia="仿宋" w:hAnsi="仿宋"/>
          <w:sz w:val="32"/>
          <w:szCs w:val="32"/>
        </w:rPr>
      </w:pPr>
    </w:p>
    <w:p w:rsidR="001E4723" w:rsidRPr="00A62A59" w:rsidRDefault="001E4723" w:rsidP="00A30A7E">
      <w:pPr>
        <w:spacing w:line="540" w:lineRule="exact"/>
        <w:rPr>
          <w:rFonts w:ascii="仿宋" w:eastAsia="仿宋" w:hAnsi="仿宋"/>
          <w:sz w:val="32"/>
          <w:szCs w:val="32"/>
        </w:rPr>
      </w:pPr>
      <w:r w:rsidRPr="00A62A59">
        <w:rPr>
          <w:rFonts w:ascii="仿宋" w:eastAsia="仿宋" w:hAnsi="仿宋" w:hint="eastAsia"/>
          <w:sz w:val="32"/>
          <w:szCs w:val="32"/>
        </w:rPr>
        <w:t>连云港市农业农村局</w:t>
      </w:r>
      <w:r w:rsidR="00A30A7E">
        <w:rPr>
          <w:rFonts w:ascii="仿宋" w:eastAsia="仿宋" w:hAnsi="仿宋" w:hint="eastAsia"/>
          <w:sz w:val="32"/>
          <w:szCs w:val="32"/>
        </w:rPr>
        <w:t>办公室</w:t>
      </w:r>
      <w:r w:rsidRPr="00A62A59">
        <w:rPr>
          <w:rFonts w:ascii="仿宋" w:eastAsia="仿宋" w:hAnsi="仿宋" w:hint="eastAsia"/>
          <w:sz w:val="32"/>
          <w:szCs w:val="32"/>
        </w:rPr>
        <w:t xml:space="preserve">      </w:t>
      </w:r>
      <w:r w:rsidR="00A30A7E">
        <w:rPr>
          <w:rFonts w:ascii="仿宋" w:eastAsia="仿宋" w:hAnsi="仿宋" w:hint="eastAsia"/>
          <w:sz w:val="32"/>
          <w:szCs w:val="32"/>
        </w:rPr>
        <w:t xml:space="preserve"> </w:t>
      </w:r>
      <w:r w:rsidRPr="00A62A59">
        <w:rPr>
          <w:rFonts w:ascii="仿宋" w:eastAsia="仿宋" w:hAnsi="仿宋" w:hint="eastAsia"/>
          <w:sz w:val="32"/>
          <w:szCs w:val="32"/>
        </w:rPr>
        <w:t xml:space="preserve"> </w:t>
      </w:r>
      <w:r w:rsidRPr="00A62A59">
        <w:rPr>
          <w:rFonts w:ascii="仿宋" w:eastAsia="仿宋" w:hAnsi="仿宋"/>
          <w:sz w:val="32"/>
          <w:szCs w:val="32"/>
        </w:rPr>
        <w:t>连云港市专业技术人员职称</w:t>
      </w:r>
    </w:p>
    <w:p w:rsidR="001E4723" w:rsidRPr="00A62A59" w:rsidRDefault="001E4723" w:rsidP="00A30A7E">
      <w:pPr>
        <w:spacing w:line="540" w:lineRule="exact"/>
        <w:ind w:firstLineChars="2000" w:firstLine="5100"/>
        <w:rPr>
          <w:rFonts w:ascii="仿宋" w:eastAsia="仿宋" w:hAnsi="仿宋"/>
          <w:w w:val="80"/>
          <w:sz w:val="32"/>
          <w:szCs w:val="32"/>
        </w:rPr>
      </w:pPr>
      <w:r w:rsidRPr="00A62A59">
        <w:rPr>
          <w:rFonts w:ascii="仿宋" w:eastAsia="仿宋" w:hAnsi="仿宋"/>
          <w:w w:val="80"/>
          <w:sz w:val="32"/>
          <w:szCs w:val="32"/>
        </w:rPr>
        <w:t>（职业资格）工作领导小组办公室</w:t>
      </w:r>
    </w:p>
    <w:p w:rsidR="001E4723" w:rsidRPr="00A62A59" w:rsidRDefault="00771C8A" w:rsidP="00771C8A">
      <w:pPr>
        <w:spacing w:line="540" w:lineRule="exact"/>
        <w:ind w:firstLineChars="1500" w:firstLine="4800"/>
        <w:rPr>
          <w:rFonts w:ascii="仿宋" w:eastAsia="仿宋" w:hAnsi="仿宋"/>
          <w:sz w:val="32"/>
          <w:szCs w:val="32"/>
        </w:rPr>
      </w:pPr>
      <w:r>
        <w:rPr>
          <w:rFonts w:ascii="仿宋" w:eastAsia="仿宋" w:hAnsi="仿宋" w:hint="eastAsia"/>
          <w:sz w:val="32"/>
          <w:szCs w:val="32"/>
        </w:rPr>
        <w:t xml:space="preserve">       </w:t>
      </w:r>
      <w:r w:rsidR="001E4723" w:rsidRPr="00A62A59">
        <w:rPr>
          <w:rFonts w:ascii="仿宋" w:eastAsia="仿宋" w:hAnsi="仿宋"/>
          <w:sz w:val="32"/>
          <w:szCs w:val="32"/>
        </w:rPr>
        <w:t>20</w:t>
      </w:r>
      <w:r w:rsidR="00C32C23">
        <w:rPr>
          <w:rFonts w:ascii="仿宋" w:eastAsia="仿宋" w:hAnsi="仿宋" w:hint="eastAsia"/>
          <w:sz w:val="32"/>
          <w:szCs w:val="32"/>
        </w:rPr>
        <w:t>20</w:t>
      </w:r>
      <w:r w:rsidR="001E4723" w:rsidRPr="00A62A59">
        <w:rPr>
          <w:rFonts w:ascii="仿宋" w:eastAsia="仿宋" w:hAnsi="仿宋" w:hint="eastAsia"/>
          <w:sz w:val="32"/>
          <w:szCs w:val="32"/>
        </w:rPr>
        <w:t>年7月</w:t>
      </w:r>
      <w:r>
        <w:rPr>
          <w:rFonts w:ascii="仿宋" w:eastAsia="仿宋" w:hAnsi="仿宋" w:hint="eastAsia"/>
          <w:sz w:val="32"/>
          <w:szCs w:val="32"/>
        </w:rPr>
        <w:t>20</w:t>
      </w:r>
      <w:r w:rsidR="001E4723" w:rsidRPr="00A62A59">
        <w:rPr>
          <w:rFonts w:ascii="仿宋" w:eastAsia="仿宋" w:hAnsi="仿宋" w:hint="eastAsia"/>
          <w:sz w:val="32"/>
          <w:szCs w:val="32"/>
        </w:rPr>
        <w:t>日</w:t>
      </w:r>
    </w:p>
    <w:p w:rsidR="001E4723" w:rsidRDefault="001E4723" w:rsidP="001E4723">
      <w:pPr>
        <w:spacing w:line="540" w:lineRule="exact"/>
        <w:rPr>
          <w:b/>
          <w:sz w:val="32"/>
          <w:szCs w:val="32"/>
        </w:rPr>
      </w:pPr>
    </w:p>
    <w:p w:rsidR="00817722" w:rsidRDefault="00817722" w:rsidP="001E4723">
      <w:pPr>
        <w:spacing w:line="540" w:lineRule="exact"/>
        <w:rPr>
          <w:b/>
          <w:sz w:val="32"/>
          <w:szCs w:val="32"/>
        </w:rPr>
      </w:pPr>
    </w:p>
    <w:p w:rsidR="00613A49" w:rsidRPr="00613A49" w:rsidRDefault="00613A49" w:rsidP="001E4723">
      <w:pPr>
        <w:spacing w:line="540" w:lineRule="exact"/>
        <w:rPr>
          <w:b/>
          <w:sz w:val="32"/>
          <w:szCs w:val="32"/>
        </w:rPr>
      </w:pPr>
    </w:p>
    <w:p w:rsidR="00771C8A" w:rsidRPr="00A62A59" w:rsidRDefault="00771C8A" w:rsidP="001E4723">
      <w:pPr>
        <w:spacing w:line="540" w:lineRule="exact"/>
        <w:rPr>
          <w:b/>
          <w:sz w:val="32"/>
          <w:szCs w:val="32"/>
        </w:rPr>
      </w:pPr>
    </w:p>
    <w:p w:rsidR="001E4723" w:rsidRDefault="001E4723" w:rsidP="001E4723">
      <w:pPr>
        <w:spacing w:line="440" w:lineRule="exact"/>
        <w:rPr>
          <w:b/>
          <w:sz w:val="24"/>
        </w:rPr>
      </w:pPr>
    </w:p>
    <w:p w:rsidR="001E4723" w:rsidRPr="00527C95" w:rsidRDefault="001E4723" w:rsidP="001E4723">
      <w:pPr>
        <w:spacing w:line="440" w:lineRule="exact"/>
        <w:rPr>
          <w:rFonts w:eastAsia="仿宋_GB2312"/>
          <w:sz w:val="32"/>
          <w:szCs w:val="32"/>
        </w:rPr>
      </w:pPr>
      <w:r>
        <w:rPr>
          <w:rFonts w:hint="eastAsia"/>
          <w:b/>
          <w:sz w:val="24"/>
        </w:rPr>
        <w:lastRenderedPageBreak/>
        <w:t>附件</w:t>
      </w:r>
      <w:r>
        <w:rPr>
          <w:rFonts w:hint="eastAsia"/>
          <w:b/>
          <w:sz w:val="24"/>
        </w:rPr>
        <w:t>1</w:t>
      </w:r>
      <w:r>
        <w:rPr>
          <w:rFonts w:hint="eastAsia"/>
          <w:b/>
          <w:sz w:val="24"/>
        </w:rPr>
        <w:t>：</w:t>
      </w:r>
    </w:p>
    <w:p w:rsidR="001E4723" w:rsidRDefault="001E4723" w:rsidP="001E4723">
      <w:pPr>
        <w:tabs>
          <w:tab w:val="left" w:pos="6455"/>
        </w:tabs>
        <w:spacing w:line="500" w:lineRule="exact"/>
        <w:jc w:val="center"/>
        <w:rPr>
          <w:rFonts w:ascii="宋体" w:cs="宋体"/>
          <w:b/>
          <w:color w:val="000000"/>
          <w:w w:val="90"/>
          <w:kern w:val="0"/>
          <w:sz w:val="36"/>
          <w:szCs w:val="36"/>
        </w:rPr>
      </w:pPr>
      <w:r>
        <w:rPr>
          <w:rFonts w:ascii="宋体" w:cs="宋体" w:hint="eastAsia"/>
          <w:b/>
          <w:color w:val="000000"/>
          <w:w w:val="90"/>
          <w:kern w:val="0"/>
          <w:sz w:val="36"/>
          <w:szCs w:val="36"/>
        </w:rPr>
        <w:t>申报农业系列专业技术中级职称资格量化考评一览表</w:t>
      </w:r>
    </w:p>
    <w:p w:rsidR="001E4723" w:rsidRDefault="001E4723" w:rsidP="001E4723">
      <w:pPr>
        <w:tabs>
          <w:tab w:val="left" w:pos="6455"/>
        </w:tabs>
        <w:spacing w:line="500" w:lineRule="exact"/>
        <w:rPr>
          <w:rFonts w:ascii="宋体" w:cs="宋体"/>
          <w:color w:val="000000"/>
          <w:kern w:val="0"/>
          <w:sz w:val="24"/>
        </w:rPr>
      </w:pPr>
    </w:p>
    <w:p w:rsidR="001E4723" w:rsidRDefault="001E4723" w:rsidP="001E4723">
      <w:pPr>
        <w:tabs>
          <w:tab w:val="left" w:pos="6455"/>
        </w:tabs>
        <w:spacing w:line="500" w:lineRule="exact"/>
        <w:rPr>
          <w:rFonts w:ascii="宋体" w:cs="宋体"/>
          <w:color w:val="000000"/>
          <w:kern w:val="0"/>
          <w:sz w:val="24"/>
        </w:rPr>
      </w:pPr>
      <w:r>
        <w:rPr>
          <w:rFonts w:ascii="宋体" w:cs="宋体" w:hint="eastAsia"/>
          <w:color w:val="000000"/>
          <w:kern w:val="0"/>
          <w:sz w:val="24"/>
        </w:rPr>
        <w:t>姓名：       性别：     年龄：       申报专业：         工作单位：</w:t>
      </w:r>
    </w:p>
    <w:tbl>
      <w:tblPr>
        <w:tblW w:w="8928" w:type="dxa"/>
        <w:tblBorders>
          <w:top w:val="single" w:sz="4" w:space="0" w:color="auto"/>
          <w:left w:val="single" w:sz="4" w:space="0" w:color="auto"/>
          <w:bottom w:val="single" w:sz="4" w:space="0" w:color="auto"/>
          <w:right w:val="single" w:sz="4" w:space="0" w:color="auto"/>
        </w:tblBorders>
        <w:tblLook w:val="04A0"/>
      </w:tblPr>
      <w:tblGrid>
        <w:gridCol w:w="1545"/>
        <w:gridCol w:w="1443"/>
        <w:gridCol w:w="1080"/>
        <w:gridCol w:w="360"/>
        <w:gridCol w:w="3600"/>
        <w:gridCol w:w="900"/>
      </w:tblGrid>
      <w:tr w:rsidR="001E4723" w:rsidTr="00520653">
        <w:trPr>
          <w:trHeight w:val="680"/>
        </w:trPr>
        <w:tc>
          <w:tcPr>
            <w:tcW w:w="1545" w:type="dxa"/>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考核要素</w:t>
            </w: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考核点</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申报人具体内容</w:t>
            </w:r>
          </w:p>
        </w:tc>
        <w:tc>
          <w:tcPr>
            <w:tcW w:w="900" w:type="dxa"/>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备注</w:t>
            </w:r>
          </w:p>
        </w:tc>
      </w:tr>
      <w:tr w:rsidR="001E4723"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基  本</w:t>
            </w:r>
          </w:p>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条  件</w:t>
            </w: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学历</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任职年限</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年度考核</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现从事岗位（专业）</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符合申报条件条款</w:t>
            </w: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工作业绩</w:t>
            </w:r>
          </w:p>
        </w:tc>
        <w:tc>
          <w:tcPr>
            <w:tcW w:w="6483" w:type="dxa"/>
            <w:gridSpan w:val="4"/>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nil"/>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nil"/>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专业论文</w:t>
            </w:r>
          </w:p>
        </w:tc>
        <w:tc>
          <w:tcPr>
            <w:tcW w:w="1443" w:type="dxa"/>
            <w:vMerge w:val="restart"/>
            <w:tcBorders>
              <w:top w:val="single" w:sz="4" w:space="0" w:color="auto"/>
              <w:left w:val="single" w:sz="4" w:space="0" w:color="auto"/>
              <w:bottom w:val="nil"/>
              <w:right w:val="single" w:sz="4" w:space="0" w:color="auto"/>
            </w:tcBorders>
            <w:vAlign w:val="center"/>
            <w:hideMark/>
          </w:tcPr>
          <w:p w:rsidR="001E4723" w:rsidRDefault="001E4723" w:rsidP="00520653">
            <w:pPr>
              <w:spacing w:before="100" w:beforeAutospacing="1" w:after="100" w:afterAutospacing="1" w:line="500" w:lineRule="exact"/>
              <w:rPr>
                <w:rFonts w:ascii="宋体" w:cs="宋体"/>
                <w:color w:val="000000"/>
                <w:kern w:val="0"/>
                <w:sz w:val="24"/>
              </w:rPr>
            </w:pPr>
            <w:r>
              <w:rPr>
                <w:rFonts w:ascii="宋体" w:cs="宋体" w:hint="eastAsia"/>
                <w:color w:val="000000"/>
                <w:kern w:val="0"/>
                <w:sz w:val="24"/>
              </w:rPr>
              <w:t>论文标题、作者名次、期刊名称级别刊号等</w:t>
            </w: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0" w:type="auto"/>
            <w:vMerge/>
            <w:tcBorders>
              <w:top w:val="single" w:sz="4" w:space="0" w:color="auto"/>
              <w:left w:val="single" w:sz="4" w:space="0" w:color="auto"/>
              <w:bottom w:val="nil"/>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0" w:type="auto"/>
            <w:vMerge/>
            <w:tcBorders>
              <w:top w:val="single" w:sz="4" w:space="0" w:color="auto"/>
              <w:left w:val="single" w:sz="4" w:space="0" w:color="auto"/>
              <w:bottom w:val="nil"/>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5040" w:type="dxa"/>
            <w:gridSpan w:val="3"/>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0" w:type="auto"/>
            <w:vMerge/>
            <w:tcBorders>
              <w:top w:val="single" w:sz="4" w:space="0" w:color="auto"/>
              <w:left w:val="single" w:sz="4" w:space="0" w:color="auto"/>
              <w:bottom w:val="nil"/>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5040" w:type="dxa"/>
            <w:gridSpan w:val="3"/>
            <w:tcBorders>
              <w:top w:val="single" w:sz="4" w:space="0" w:color="auto"/>
              <w:left w:val="single" w:sz="4" w:space="0" w:color="auto"/>
              <w:bottom w:val="nil"/>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nil"/>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1545" w:type="dxa"/>
            <w:vMerge w:val="restart"/>
            <w:tcBorders>
              <w:top w:val="single" w:sz="4" w:space="0" w:color="auto"/>
              <w:left w:val="single" w:sz="4" w:space="0" w:color="auto"/>
              <w:bottom w:val="nil"/>
              <w:right w:val="single" w:sz="4" w:space="0" w:color="auto"/>
            </w:tcBorders>
            <w:vAlign w:val="center"/>
            <w:hideMark/>
          </w:tcPr>
          <w:p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科研成果</w:t>
            </w:r>
          </w:p>
          <w:p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评估</w:t>
            </w:r>
          </w:p>
        </w:tc>
        <w:tc>
          <w:tcPr>
            <w:tcW w:w="6483" w:type="dxa"/>
            <w:gridSpan w:val="4"/>
            <w:tcBorders>
              <w:top w:val="single" w:sz="4" w:space="0" w:color="auto"/>
              <w:left w:val="single" w:sz="4" w:space="0" w:color="auto"/>
              <w:bottom w:val="nil"/>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nil"/>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nil"/>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lastRenderedPageBreak/>
              <w:t>指导能力</w:t>
            </w:r>
          </w:p>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（技术服务</w:t>
            </w:r>
          </w:p>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基层情况）</w:t>
            </w:r>
          </w:p>
        </w:tc>
        <w:tc>
          <w:tcPr>
            <w:tcW w:w="6483" w:type="dxa"/>
            <w:gridSpan w:val="4"/>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6483" w:type="dxa"/>
            <w:gridSpan w:val="4"/>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荣  誉</w:t>
            </w:r>
          </w:p>
        </w:tc>
        <w:tc>
          <w:tcPr>
            <w:tcW w:w="2523" w:type="dxa"/>
            <w:gridSpan w:val="2"/>
            <w:tcBorders>
              <w:top w:val="single" w:sz="4" w:space="0" w:color="auto"/>
              <w:left w:val="single" w:sz="4" w:space="0" w:color="auto"/>
              <w:bottom w:val="single" w:sz="4" w:space="0" w:color="auto"/>
              <w:right w:val="single" w:sz="4" w:space="0" w:color="auto"/>
            </w:tcBorders>
            <w:hideMark/>
          </w:tcPr>
          <w:p w:rsidR="001E4723" w:rsidRDefault="001E4723" w:rsidP="00520653">
            <w:pPr>
              <w:widowControl/>
              <w:spacing w:line="500" w:lineRule="exact"/>
              <w:jc w:val="center"/>
              <w:rPr>
                <w:rFonts w:ascii="宋体" w:cs="宋体"/>
                <w:color w:val="000000"/>
                <w:kern w:val="0"/>
                <w:sz w:val="24"/>
              </w:rPr>
            </w:pPr>
            <w:r>
              <w:rPr>
                <w:rFonts w:ascii="宋体" w:cs="宋体" w:hint="eastAsia"/>
                <w:color w:val="000000"/>
                <w:kern w:val="0"/>
                <w:sz w:val="24"/>
              </w:rPr>
              <w:t>颁发机构及颁发时间</w:t>
            </w:r>
          </w:p>
        </w:tc>
        <w:tc>
          <w:tcPr>
            <w:tcW w:w="3960"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具体称号</w:t>
            </w: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6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523"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widowControl/>
              <w:spacing w:line="500" w:lineRule="exact"/>
              <w:jc w:val="center"/>
              <w:rPr>
                <w:rFonts w:ascii="宋体" w:cs="宋体"/>
                <w:color w:val="000000"/>
                <w:kern w:val="0"/>
                <w:sz w:val="24"/>
              </w:rPr>
            </w:pPr>
          </w:p>
        </w:tc>
        <w:tc>
          <w:tcPr>
            <w:tcW w:w="396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trHeight w:val="1742"/>
        </w:trPr>
        <w:tc>
          <w:tcPr>
            <w:tcW w:w="1545" w:type="dxa"/>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申报人签字</w:t>
            </w:r>
          </w:p>
        </w:tc>
        <w:tc>
          <w:tcPr>
            <w:tcW w:w="7383"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tc>
      </w:tr>
      <w:tr w:rsidR="001E4723" w:rsidTr="00520653">
        <w:trPr>
          <w:cantSplit/>
          <w:trHeight w:val="1902"/>
        </w:trPr>
        <w:tc>
          <w:tcPr>
            <w:tcW w:w="1545" w:type="dxa"/>
            <w:vMerge w:val="restart"/>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审核部门意见</w:t>
            </w:r>
          </w:p>
        </w:tc>
        <w:tc>
          <w:tcPr>
            <w:tcW w:w="2883"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widowControl/>
              <w:spacing w:line="500" w:lineRule="exact"/>
              <w:jc w:val="center"/>
              <w:rPr>
                <w:rFonts w:ascii="宋体" w:cs="宋体"/>
                <w:color w:val="000000"/>
                <w:kern w:val="0"/>
                <w:sz w:val="24"/>
              </w:rPr>
            </w:pPr>
          </w:p>
          <w:p w:rsidR="001E4723" w:rsidRDefault="001E4723" w:rsidP="00520653">
            <w:pPr>
              <w:widowControl/>
              <w:spacing w:line="500" w:lineRule="exact"/>
              <w:jc w:val="center"/>
              <w:rPr>
                <w:rFonts w:ascii="宋体" w:cs="宋体"/>
                <w:color w:val="000000"/>
                <w:kern w:val="0"/>
                <w:sz w:val="24"/>
              </w:rPr>
            </w:pPr>
          </w:p>
          <w:p w:rsidR="001E4723" w:rsidRDefault="001E4723" w:rsidP="00520653">
            <w:pPr>
              <w:widowControl/>
              <w:spacing w:line="500" w:lineRule="exact"/>
              <w:jc w:val="center"/>
              <w:rPr>
                <w:rFonts w:ascii="宋体" w:cs="宋体"/>
                <w:color w:val="000000"/>
                <w:kern w:val="0"/>
                <w:sz w:val="24"/>
              </w:rPr>
            </w:pPr>
            <w:r>
              <w:rPr>
                <w:rFonts w:ascii="宋体" w:cs="宋体" w:hint="eastAsia"/>
                <w:color w:val="000000"/>
                <w:kern w:val="0"/>
                <w:sz w:val="24"/>
              </w:rPr>
              <w:t>工作单位</w:t>
            </w:r>
          </w:p>
        </w:tc>
        <w:tc>
          <w:tcPr>
            <w:tcW w:w="4500" w:type="dxa"/>
            <w:gridSpan w:val="2"/>
            <w:tcBorders>
              <w:top w:val="single" w:sz="4" w:space="0" w:color="auto"/>
              <w:left w:val="single" w:sz="4" w:space="0" w:color="auto"/>
              <w:bottom w:val="single" w:sz="4" w:space="0" w:color="auto"/>
              <w:right w:val="single" w:sz="4" w:space="0" w:color="auto"/>
            </w:tcBorders>
            <w:vAlign w:val="center"/>
          </w:tcPr>
          <w:p w:rsidR="001E4723" w:rsidRDefault="001E4723" w:rsidP="00520653">
            <w:pPr>
              <w:widowControl/>
              <w:spacing w:before="100" w:beforeAutospacing="1" w:after="100" w:afterAutospacing="1" w:line="500" w:lineRule="exact"/>
              <w:jc w:val="center"/>
              <w:rPr>
                <w:rFonts w:ascii="宋体" w:cs="宋体"/>
                <w:color w:val="000000"/>
                <w:kern w:val="0"/>
                <w:sz w:val="24"/>
              </w:rPr>
            </w:pPr>
          </w:p>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主管部门</w:t>
            </w:r>
          </w:p>
        </w:tc>
      </w:tr>
      <w:tr w:rsidR="001E4723" w:rsidTr="00520653">
        <w:trPr>
          <w:cantSplit/>
          <w:trHeight w:val="2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widowControl/>
              <w:jc w:val="left"/>
              <w:rPr>
                <w:rFonts w:ascii="宋体" w:cs="宋体"/>
                <w:color w:val="000000"/>
                <w:kern w:val="0"/>
                <w:sz w:val="24"/>
              </w:rPr>
            </w:pPr>
          </w:p>
        </w:tc>
        <w:tc>
          <w:tcPr>
            <w:tcW w:w="2883" w:type="dxa"/>
            <w:gridSpan w:val="3"/>
            <w:tcBorders>
              <w:top w:val="single" w:sz="4" w:space="0" w:color="auto"/>
              <w:left w:val="single" w:sz="4" w:space="0" w:color="auto"/>
              <w:bottom w:val="nil"/>
              <w:right w:val="single" w:sz="4" w:space="0" w:color="auto"/>
            </w:tcBorders>
          </w:tcPr>
          <w:p w:rsidR="001E4723" w:rsidRDefault="001E4723" w:rsidP="00520653">
            <w:pPr>
              <w:spacing w:line="500" w:lineRule="exact"/>
              <w:jc w:val="center"/>
              <w:rPr>
                <w:rFonts w:ascii="宋体" w:cs="宋体"/>
                <w:color w:val="000000"/>
                <w:kern w:val="0"/>
                <w:sz w:val="24"/>
              </w:rPr>
            </w:pPr>
            <w:r>
              <w:rPr>
                <w:rFonts w:ascii="宋体" w:cs="宋体" w:hint="eastAsia"/>
                <w:color w:val="000000"/>
                <w:kern w:val="0"/>
                <w:sz w:val="24"/>
              </w:rPr>
              <w:t xml:space="preserve">  </w:t>
            </w:r>
          </w:p>
          <w:p w:rsidR="001E4723" w:rsidRDefault="001E4723" w:rsidP="00E36731">
            <w:pPr>
              <w:spacing w:line="500" w:lineRule="exact"/>
              <w:ind w:firstLineChars="100" w:firstLine="240"/>
              <w:rPr>
                <w:rFonts w:ascii="宋体" w:cs="宋体"/>
                <w:color w:val="000000"/>
                <w:kern w:val="0"/>
                <w:sz w:val="24"/>
              </w:rPr>
            </w:pPr>
            <w:r>
              <w:rPr>
                <w:rFonts w:ascii="宋体" w:cs="宋体" w:hint="eastAsia"/>
                <w:color w:val="000000"/>
                <w:kern w:val="0"/>
                <w:sz w:val="24"/>
              </w:rPr>
              <w:t>审核人签名：</w:t>
            </w:r>
          </w:p>
        </w:tc>
        <w:tc>
          <w:tcPr>
            <w:tcW w:w="4500" w:type="dxa"/>
            <w:gridSpan w:val="2"/>
            <w:tcBorders>
              <w:top w:val="single" w:sz="4" w:space="0" w:color="auto"/>
              <w:left w:val="single" w:sz="4" w:space="0" w:color="auto"/>
              <w:bottom w:val="nil"/>
              <w:right w:val="single" w:sz="4" w:space="0" w:color="auto"/>
            </w:tcBorders>
          </w:tcPr>
          <w:p w:rsidR="001E4723" w:rsidRDefault="001E4723" w:rsidP="00520653">
            <w:pPr>
              <w:widowControl/>
              <w:spacing w:before="100" w:beforeAutospacing="1" w:after="100" w:afterAutospacing="1" w:line="500" w:lineRule="exact"/>
              <w:jc w:val="center"/>
              <w:rPr>
                <w:rFonts w:ascii="宋体" w:cs="宋体"/>
                <w:color w:val="000000"/>
                <w:kern w:val="0"/>
                <w:sz w:val="24"/>
              </w:rPr>
            </w:pPr>
            <w:r>
              <w:rPr>
                <w:rFonts w:ascii="宋体" w:cs="宋体" w:hint="eastAsia"/>
                <w:color w:val="000000"/>
                <w:kern w:val="0"/>
                <w:sz w:val="24"/>
              </w:rPr>
              <w:t xml:space="preserve">                         </w:t>
            </w:r>
          </w:p>
          <w:p w:rsidR="001E4723" w:rsidRDefault="001E4723" w:rsidP="00E36731">
            <w:pPr>
              <w:widowControl/>
              <w:tabs>
                <w:tab w:val="left" w:pos="1528"/>
                <w:tab w:val="center" w:pos="2322"/>
              </w:tabs>
              <w:spacing w:before="100" w:beforeAutospacing="1" w:after="100" w:afterAutospacing="1" w:line="500" w:lineRule="exact"/>
              <w:ind w:firstLineChars="150" w:firstLine="360"/>
              <w:jc w:val="left"/>
              <w:rPr>
                <w:rFonts w:ascii="宋体" w:cs="宋体"/>
                <w:color w:val="000000"/>
                <w:kern w:val="0"/>
                <w:sz w:val="24"/>
              </w:rPr>
            </w:pPr>
            <w:r>
              <w:rPr>
                <w:rFonts w:ascii="宋体" w:cs="宋体" w:hint="eastAsia"/>
                <w:color w:val="000000"/>
                <w:kern w:val="0"/>
                <w:sz w:val="24"/>
              </w:rPr>
              <w:t>审核人签名：</w:t>
            </w:r>
          </w:p>
        </w:tc>
      </w:tr>
      <w:tr w:rsidR="001E4723" w:rsidTr="00520653">
        <w:trPr>
          <w:trHeight w:val="1408"/>
        </w:trPr>
        <w:tc>
          <w:tcPr>
            <w:tcW w:w="1545" w:type="dxa"/>
            <w:tcBorders>
              <w:top w:val="single" w:sz="4" w:space="0" w:color="auto"/>
              <w:left w:val="single" w:sz="4" w:space="0" w:color="auto"/>
              <w:bottom w:val="single" w:sz="4" w:space="0" w:color="auto"/>
              <w:right w:val="single" w:sz="4" w:space="0" w:color="auto"/>
            </w:tcBorders>
          </w:tcPr>
          <w:p w:rsidR="001E4723" w:rsidRDefault="001E4723" w:rsidP="00520653">
            <w:pPr>
              <w:widowControl/>
              <w:spacing w:line="500" w:lineRule="exact"/>
              <w:rPr>
                <w:rFonts w:ascii="宋体" w:cs="宋体"/>
                <w:color w:val="000000"/>
                <w:kern w:val="0"/>
                <w:sz w:val="24"/>
              </w:rPr>
            </w:pPr>
          </w:p>
          <w:p w:rsidR="001E4723" w:rsidRDefault="001E4723" w:rsidP="00520653">
            <w:pPr>
              <w:widowControl/>
              <w:spacing w:line="500" w:lineRule="exact"/>
              <w:ind w:firstLineChars="147" w:firstLine="353"/>
              <w:rPr>
                <w:rFonts w:ascii="宋体" w:cs="宋体"/>
                <w:color w:val="000000"/>
                <w:kern w:val="0"/>
                <w:sz w:val="24"/>
              </w:rPr>
            </w:pPr>
            <w:r>
              <w:rPr>
                <w:rFonts w:ascii="宋体" w:cs="宋体" w:hint="eastAsia"/>
                <w:color w:val="000000"/>
                <w:kern w:val="0"/>
                <w:sz w:val="24"/>
              </w:rPr>
              <w:t>其  它</w:t>
            </w:r>
          </w:p>
        </w:tc>
        <w:tc>
          <w:tcPr>
            <w:tcW w:w="7383"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before="100" w:beforeAutospacing="1" w:after="100" w:afterAutospacing="1" w:line="500" w:lineRule="exact"/>
              <w:ind w:left="132"/>
              <w:jc w:val="center"/>
              <w:rPr>
                <w:rFonts w:ascii="宋体" w:cs="宋体"/>
                <w:color w:val="000000"/>
                <w:kern w:val="0"/>
                <w:sz w:val="24"/>
              </w:rPr>
            </w:pPr>
          </w:p>
          <w:p w:rsidR="001E4723" w:rsidRDefault="001E4723" w:rsidP="00520653">
            <w:pPr>
              <w:spacing w:before="100" w:beforeAutospacing="1" w:after="100" w:afterAutospacing="1" w:line="500" w:lineRule="exact"/>
              <w:rPr>
                <w:rFonts w:ascii="宋体" w:cs="宋体"/>
                <w:color w:val="000000"/>
                <w:kern w:val="0"/>
                <w:sz w:val="24"/>
              </w:rPr>
            </w:pPr>
          </w:p>
        </w:tc>
      </w:tr>
    </w:tbl>
    <w:p w:rsidR="001E4723" w:rsidRDefault="001E4723" w:rsidP="001E4723">
      <w:pPr>
        <w:tabs>
          <w:tab w:val="left" w:pos="6455"/>
        </w:tabs>
        <w:spacing w:line="500" w:lineRule="exact"/>
        <w:rPr>
          <w:rFonts w:ascii="宋体" w:cs="宋体"/>
          <w:b/>
          <w:color w:val="000000"/>
          <w:kern w:val="0"/>
          <w:sz w:val="24"/>
        </w:rPr>
      </w:pPr>
      <w:r>
        <w:rPr>
          <w:rFonts w:ascii="宋体" w:cs="宋体" w:hint="eastAsia"/>
          <w:b/>
          <w:color w:val="000000"/>
          <w:kern w:val="0"/>
          <w:sz w:val="24"/>
        </w:rPr>
        <w:lastRenderedPageBreak/>
        <w:t>附件2：</w:t>
      </w:r>
    </w:p>
    <w:p w:rsidR="001E4723" w:rsidRDefault="001E4723" w:rsidP="001E4723">
      <w:pPr>
        <w:spacing w:line="600" w:lineRule="exact"/>
        <w:jc w:val="center"/>
        <w:rPr>
          <w:b/>
          <w:bCs/>
          <w:color w:val="000000"/>
          <w:sz w:val="36"/>
          <w:szCs w:val="36"/>
        </w:rPr>
      </w:pPr>
    </w:p>
    <w:p w:rsidR="001E4723" w:rsidRDefault="001E4723" w:rsidP="001E4723">
      <w:pPr>
        <w:spacing w:line="600" w:lineRule="exact"/>
        <w:jc w:val="center"/>
        <w:rPr>
          <w:rFonts w:ascii="Arial" w:hAnsi="Arial" w:cs="Arial"/>
          <w:b/>
          <w:bCs/>
          <w:color w:val="000000"/>
          <w:sz w:val="36"/>
          <w:szCs w:val="36"/>
        </w:rPr>
      </w:pPr>
      <w:r>
        <w:rPr>
          <w:rFonts w:hint="eastAsia"/>
          <w:b/>
          <w:bCs/>
          <w:color w:val="000000"/>
          <w:sz w:val="36"/>
          <w:szCs w:val="36"/>
        </w:rPr>
        <w:t>连云港市农技人员服务新农村</w:t>
      </w:r>
      <w:r>
        <w:rPr>
          <w:rFonts w:ascii="Arial" w:hAnsi="Arial" w:cs="Arial" w:hint="eastAsia"/>
          <w:b/>
          <w:bCs/>
          <w:color w:val="000000"/>
          <w:sz w:val="36"/>
          <w:szCs w:val="36"/>
        </w:rPr>
        <w:t>情况登记表</w:t>
      </w:r>
    </w:p>
    <w:p w:rsidR="001E4723" w:rsidRDefault="001E4723" w:rsidP="001E4723">
      <w:pPr>
        <w:spacing w:line="600" w:lineRule="exact"/>
        <w:jc w:val="center"/>
        <w:rPr>
          <w:rFonts w:ascii="Arial" w:hAnsi="Arial" w:cs="Arial"/>
          <w:b/>
          <w:bCs/>
          <w:color w:val="000000"/>
          <w:sz w:val="36"/>
          <w:szCs w:val="3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289"/>
        <w:gridCol w:w="360"/>
        <w:gridCol w:w="791"/>
        <w:gridCol w:w="109"/>
        <w:gridCol w:w="900"/>
        <w:gridCol w:w="615"/>
        <w:gridCol w:w="285"/>
        <w:gridCol w:w="360"/>
        <w:gridCol w:w="900"/>
        <w:gridCol w:w="720"/>
        <w:gridCol w:w="540"/>
        <w:gridCol w:w="1980"/>
      </w:tblGrid>
      <w:tr w:rsidR="001E4723" w:rsidTr="00520653">
        <w:tc>
          <w:tcPr>
            <w:tcW w:w="2088"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姓</w:t>
            </w:r>
            <w:r>
              <w:rPr>
                <w:sz w:val="28"/>
              </w:rPr>
              <w:t xml:space="preserve">    </w:t>
            </w:r>
            <w:r>
              <w:rPr>
                <w:rFonts w:hint="eastAsia"/>
                <w:sz w:val="28"/>
              </w:rPr>
              <w:t>名</w:t>
            </w:r>
          </w:p>
        </w:tc>
        <w:tc>
          <w:tcPr>
            <w:tcW w:w="900"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jc w:val="center"/>
              <w:rPr>
                <w:sz w:val="28"/>
              </w:rPr>
            </w:pPr>
          </w:p>
        </w:tc>
        <w:tc>
          <w:tcPr>
            <w:tcW w:w="900"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性别</w:t>
            </w:r>
          </w:p>
        </w:tc>
        <w:tc>
          <w:tcPr>
            <w:tcW w:w="900"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jc w:val="center"/>
              <w:rPr>
                <w:sz w:val="28"/>
              </w:rPr>
            </w:pPr>
          </w:p>
        </w:tc>
        <w:tc>
          <w:tcPr>
            <w:tcW w:w="1980"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申报职称</w:t>
            </w:r>
          </w:p>
        </w:tc>
        <w:tc>
          <w:tcPr>
            <w:tcW w:w="2520"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jc w:val="center"/>
              <w:rPr>
                <w:sz w:val="28"/>
              </w:rPr>
            </w:pPr>
          </w:p>
        </w:tc>
      </w:tr>
      <w:tr w:rsidR="001E4723" w:rsidTr="00520653">
        <w:trPr>
          <w:cantSplit/>
        </w:trPr>
        <w:tc>
          <w:tcPr>
            <w:tcW w:w="2088"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ind w:firstLineChars="98" w:firstLine="274"/>
              <w:rPr>
                <w:sz w:val="28"/>
              </w:rPr>
            </w:pPr>
            <w:r>
              <w:rPr>
                <w:rFonts w:hint="eastAsia"/>
                <w:sz w:val="28"/>
              </w:rPr>
              <w:t>单位及职务</w:t>
            </w:r>
          </w:p>
        </w:tc>
        <w:tc>
          <w:tcPr>
            <w:tcW w:w="7200" w:type="dxa"/>
            <w:gridSpan w:val="10"/>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2088"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rPr>
                <w:sz w:val="28"/>
              </w:rPr>
            </w:pPr>
            <w:r>
              <w:rPr>
                <w:rFonts w:hint="eastAsia"/>
                <w:sz w:val="28"/>
              </w:rPr>
              <w:t>技术服务范围</w:t>
            </w:r>
          </w:p>
        </w:tc>
        <w:tc>
          <w:tcPr>
            <w:tcW w:w="2700"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rPr>
                <w:sz w:val="28"/>
              </w:rPr>
            </w:pPr>
            <w:r>
              <w:rPr>
                <w:rFonts w:hint="eastAsia"/>
                <w:sz w:val="28"/>
              </w:rPr>
              <w:t>从事专业年限</w:t>
            </w:r>
          </w:p>
        </w:tc>
        <w:tc>
          <w:tcPr>
            <w:tcW w:w="2520" w:type="dxa"/>
            <w:gridSpan w:val="2"/>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9288" w:type="dxa"/>
            <w:gridSpan w:val="1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b/>
                <w:bCs/>
                <w:sz w:val="28"/>
              </w:rPr>
            </w:pPr>
            <w:r>
              <w:rPr>
                <w:rFonts w:hint="eastAsia"/>
                <w:b/>
                <w:bCs/>
                <w:sz w:val="28"/>
              </w:rPr>
              <w:t>具</w:t>
            </w:r>
            <w:r>
              <w:rPr>
                <w:b/>
                <w:bCs/>
                <w:sz w:val="28"/>
              </w:rPr>
              <w:t xml:space="preserve">  </w:t>
            </w:r>
            <w:r>
              <w:rPr>
                <w:rFonts w:hint="eastAsia"/>
                <w:b/>
                <w:bCs/>
                <w:sz w:val="28"/>
              </w:rPr>
              <w:t>体</w:t>
            </w:r>
            <w:r>
              <w:rPr>
                <w:b/>
                <w:bCs/>
                <w:sz w:val="28"/>
              </w:rPr>
              <w:t xml:space="preserve">  </w:t>
            </w:r>
            <w:r>
              <w:rPr>
                <w:rFonts w:hint="eastAsia"/>
                <w:b/>
                <w:bCs/>
                <w:sz w:val="28"/>
              </w:rPr>
              <w:t>服</w:t>
            </w:r>
            <w:r>
              <w:rPr>
                <w:b/>
                <w:bCs/>
                <w:sz w:val="28"/>
              </w:rPr>
              <w:t xml:space="preserve">  </w:t>
            </w:r>
            <w:proofErr w:type="gramStart"/>
            <w:r>
              <w:rPr>
                <w:rFonts w:hint="eastAsia"/>
                <w:b/>
                <w:bCs/>
                <w:sz w:val="28"/>
              </w:rPr>
              <w:t>务</w:t>
            </w:r>
            <w:proofErr w:type="gramEnd"/>
            <w:r>
              <w:rPr>
                <w:b/>
                <w:bCs/>
                <w:sz w:val="28"/>
              </w:rPr>
              <w:t xml:space="preserve">  </w:t>
            </w:r>
            <w:r>
              <w:rPr>
                <w:rFonts w:hint="eastAsia"/>
                <w:b/>
                <w:bCs/>
                <w:sz w:val="28"/>
              </w:rPr>
              <w:t>要</w:t>
            </w:r>
            <w:r>
              <w:rPr>
                <w:b/>
                <w:bCs/>
                <w:sz w:val="28"/>
              </w:rPr>
              <w:t xml:space="preserve"> </w:t>
            </w:r>
            <w:r>
              <w:rPr>
                <w:rFonts w:hint="eastAsia"/>
                <w:b/>
                <w:bCs/>
                <w:sz w:val="28"/>
              </w:rPr>
              <w:t>求</w:t>
            </w: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服务时间</w:t>
            </w:r>
          </w:p>
        </w:tc>
        <w:tc>
          <w:tcPr>
            <w:tcW w:w="1440"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服务地点</w:t>
            </w:r>
          </w:p>
        </w:tc>
        <w:tc>
          <w:tcPr>
            <w:tcW w:w="2269" w:type="dxa"/>
            <w:gridSpan w:val="5"/>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服务主要内容</w:t>
            </w:r>
          </w:p>
        </w:tc>
        <w:tc>
          <w:tcPr>
            <w:tcW w:w="2160" w:type="dxa"/>
            <w:gridSpan w:val="3"/>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接受服务人次</w:t>
            </w:r>
          </w:p>
        </w:tc>
        <w:tc>
          <w:tcPr>
            <w:tcW w:w="1980"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jc w:val="center"/>
              <w:rPr>
                <w:sz w:val="28"/>
              </w:rPr>
            </w:pPr>
            <w:r>
              <w:rPr>
                <w:rFonts w:hint="eastAsia"/>
                <w:sz w:val="28"/>
              </w:rPr>
              <w:t>备</w:t>
            </w:r>
            <w:r>
              <w:rPr>
                <w:sz w:val="28"/>
              </w:rPr>
              <w:t xml:space="preserve">   </w:t>
            </w:r>
            <w:r>
              <w:rPr>
                <w:rFonts w:hint="eastAsia"/>
                <w:sz w:val="28"/>
              </w:rPr>
              <w:t>注</w:t>
            </w: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Pr>
        <w:tc>
          <w:tcPr>
            <w:tcW w:w="1439"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4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269"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216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c>
          <w:tcPr>
            <w:tcW w:w="1980" w:type="dxa"/>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r w:rsidR="001E4723" w:rsidTr="00520653">
        <w:trPr>
          <w:cantSplit/>
          <w:trHeight w:val="2335"/>
        </w:trPr>
        <w:tc>
          <w:tcPr>
            <w:tcW w:w="1728" w:type="dxa"/>
            <w:gridSpan w:val="2"/>
            <w:tcBorders>
              <w:top w:val="single" w:sz="4" w:space="0" w:color="auto"/>
              <w:left w:val="single" w:sz="4" w:space="0" w:color="auto"/>
              <w:bottom w:val="single" w:sz="4" w:space="0" w:color="auto"/>
              <w:right w:val="single" w:sz="4" w:space="0" w:color="auto"/>
            </w:tcBorders>
            <w:vAlign w:val="center"/>
            <w:hideMark/>
          </w:tcPr>
          <w:p w:rsidR="001E4723" w:rsidRDefault="001E4723" w:rsidP="00520653">
            <w:pPr>
              <w:pStyle w:val="a3"/>
              <w:spacing w:line="600" w:lineRule="exact"/>
              <w:jc w:val="center"/>
            </w:pPr>
            <w:r>
              <w:rPr>
                <w:rFonts w:hint="eastAsia"/>
              </w:rPr>
              <w:t>服务地点</w:t>
            </w:r>
          </w:p>
          <w:p w:rsidR="001E4723" w:rsidRDefault="001E4723" w:rsidP="00520653">
            <w:pPr>
              <w:pStyle w:val="a3"/>
              <w:spacing w:line="600" w:lineRule="exact"/>
              <w:jc w:val="center"/>
            </w:pPr>
            <w:r>
              <w:rPr>
                <w:rFonts w:hint="eastAsia"/>
              </w:rPr>
              <w:t>有关部门</w:t>
            </w:r>
          </w:p>
          <w:p w:rsidR="001E4723" w:rsidRDefault="001E4723" w:rsidP="00520653">
            <w:pPr>
              <w:pStyle w:val="a3"/>
              <w:spacing w:line="600" w:lineRule="exact"/>
              <w:jc w:val="center"/>
            </w:pPr>
            <w:r>
              <w:rPr>
                <w:rFonts w:hint="eastAsia"/>
              </w:rPr>
              <w:t>意</w:t>
            </w:r>
            <w:r>
              <w:t xml:space="preserve">    </w:t>
            </w:r>
            <w:r>
              <w:rPr>
                <w:rFonts w:hint="eastAsia"/>
              </w:rPr>
              <w:t>见</w:t>
            </w:r>
          </w:p>
        </w:tc>
        <w:tc>
          <w:tcPr>
            <w:tcW w:w="2775"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p w:rsidR="001E4723" w:rsidRDefault="001E4723" w:rsidP="00520653">
            <w:pPr>
              <w:spacing w:line="600" w:lineRule="exact"/>
            </w:pPr>
          </w:p>
          <w:p w:rsidR="001E4723" w:rsidRDefault="001E4723" w:rsidP="00520653">
            <w:pPr>
              <w:spacing w:line="600" w:lineRule="exact"/>
            </w:pPr>
          </w:p>
          <w:p w:rsidR="001E4723" w:rsidRDefault="001E4723" w:rsidP="00520653">
            <w:pPr>
              <w:spacing w:line="600" w:lineRule="exact"/>
            </w:pPr>
          </w:p>
          <w:p w:rsidR="001E4723" w:rsidRDefault="001E4723" w:rsidP="00520653">
            <w:pPr>
              <w:spacing w:line="600" w:lineRule="exact"/>
              <w:rPr>
                <w:sz w:val="24"/>
              </w:rPr>
            </w:pPr>
            <w:r>
              <w:rPr>
                <w:rFonts w:hint="eastAsia"/>
                <w:sz w:val="24"/>
              </w:rPr>
              <w:t>（盖章）</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sz w:val="24"/>
              </w:rPr>
              <w:t xml:space="preserve">  </w:t>
            </w:r>
            <w:r>
              <w:rPr>
                <w:rFonts w:hint="eastAsia"/>
                <w:sz w:val="24"/>
              </w:rPr>
              <w:t>日</w:t>
            </w:r>
          </w:p>
        </w:tc>
        <w:tc>
          <w:tcPr>
            <w:tcW w:w="1545"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jc w:val="center"/>
              <w:rPr>
                <w:rFonts w:eastAsia="仿宋_GB2312"/>
                <w:sz w:val="32"/>
              </w:rPr>
            </w:pPr>
          </w:p>
          <w:p w:rsidR="001E4723" w:rsidRDefault="001E4723" w:rsidP="00520653">
            <w:pPr>
              <w:spacing w:line="600" w:lineRule="exact"/>
              <w:jc w:val="center"/>
              <w:rPr>
                <w:rFonts w:eastAsia="仿宋_GB2312"/>
                <w:sz w:val="32"/>
              </w:rPr>
            </w:pPr>
            <w:r>
              <w:rPr>
                <w:rFonts w:eastAsia="仿宋_GB2312" w:hint="eastAsia"/>
                <w:sz w:val="32"/>
              </w:rPr>
              <w:t>工作单位</w:t>
            </w:r>
          </w:p>
          <w:p w:rsidR="001E4723" w:rsidRDefault="001E4723" w:rsidP="00520653">
            <w:pPr>
              <w:spacing w:line="600" w:lineRule="exact"/>
              <w:jc w:val="center"/>
              <w:rPr>
                <w:rFonts w:eastAsia="仿宋_GB2312"/>
                <w:sz w:val="32"/>
              </w:rPr>
            </w:pPr>
            <w:r>
              <w:rPr>
                <w:rFonts w:eastAsia="仿宋_GB2312" w:hint="eastAsia"/>
                <w:sz w:val="32"/>
              </w:rPr>
              <w:t>意</w:t>
            </w:r>
            <w:r>
              <w:rPr>
                <w:rFonts w:eastAsia="仿宋_GB2312"/>
                <w:sz w:val="32"/>
              </w:rPr>
              <w:t xml:space="preserve">    </w:t>
            </w:r>
            <w:r>
              <w:rPr>
                <w:rFonts w:eastAsia="仿宋_GB2312" w:hint="eastAsia"/>
                <w:sz w:val="32"/>
              </w:rPr>
              <w:t>见</w:t>
            </w:r>
          </w:p>
          <w:p w:rsidR="001E4723" w:rsidRDefault="001E4723" w:rsidP="00520653">
            <w:pPr>
              <w:spacing w:line="600" w:lineRule="exact"/>
              <w:rPr>
                <w:sz w:val="28"/>
              </w:rPr>
            </w:pPr>
          </w:p>
        </w:tc>
        <w:tc>
          <w:tcPr>
            <w:tcW w:w="3240"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p w:rsidR="001E4723" w:rsidRDefault="001E4723" w:rsidP="00520653">
            <w:pPr>
              <w:spacing w:line="600" w:lineRule="exact"/>
              <w:rPr>
                <w:sz w:val="28"/>
              </w:rPr>
            </w:pPr>
          </w:p>
          <w:p w:rsidR="001E4723" w:rsidRDefault="001E4723" w:rsidP="00520653">
            <w:pPr>
              <w:spacing w:line="600" w:lineRule="exact"/>
              <w:rPr>
                <w:sz w:val="28"/>
              </w:rPr>
            </w:pPr>
          </w:p>
          <w:p w:rsidR="001E4723" w:rsidRDefault="001E4723" w:rsidP="00520653">
            <w:pPr>
              <w:spacing w:line="600" w:lineRule="exact"/>
              <w:rPr>
                <w:sz w:val="28"/>
              </w:rPr>
            </w:pPr>
          </w:p>
          <w:p w:rsidR="001E4723" w:rsidRDefault="001E4723" w:rsidP="00520653">
            <w:pPr>
              <w:spacing w:line="600" w:lineRule="exact"/>
              <w:rPr>
                <w:sz w:val="24"/>
              </w:rPr>
            </w:pPr>
            <w:r>
              <w:rPr>
                <w:rFonts w:hint="eastAsia"/>
                <w:sz w:val="24"/>
              </w:rPr>
              <w:t>（盖章）</w:t>
            </w:r>
            <w:r>
              <w:rPr>
                <w:rFonts w:hint="eastAsia"/>
                <w:sz w:val="24"/>
              </w:rPr>
              <w:t xml:space="preserve"> </w:t>
            </w:r>
            <w:r>
              <w:rPr>
                <w:sz w:val="24"/>
              </w:rPr>
              <w:t xml:space="preserve">  </w:t>
            </w:r>
            <w:r>
              <w:rPr>
                <w:rFonts w:hint="eastAsia"/>
                <w:sz w:val="24"/>
              </w:rPr>
              <w:t xml:space="preserve"> </w:t>
            </w:r>
            <w:r>
              <w:rPr>
                <w:sz w:val="24"/>
              </w:rPr>
              <w:t xml:space="preserve"> </w:t>
            </w:r>
            <w:r>
              <w:rPr>
                <w:rFonts w:hint="eastAsia"/>
                <w:sz w:val="24"/>
              </w:rPr>
              <w:t>年</w:t>
            </w:r>
            <w:r>
              <w:rPr>
                <w:rFonts w:hint="eastAsia"/>
                <w:sz w:val="24"/>
              </w:rPr>
              <w:t xml:space="preserve"> </w:t>
            </w:r>
            <w:r>
              <w:rPr>
                <w:sz w:val="24"/>
              </w:rPr>
              <w:t xml:space="preserve">  </w:t>
            </w:r>
            <w:r>
              <w:rPr>
                <w:rFonts w:hint="eastAsia"/>
                <w:sz w:val="24"/>
              </w:rPr>
              <w:t>月</w:t>
            </w:r>
            <w:r>
              <w:rPr>
                <w:sz w:val="24"/>
              </w:rPr>
              <w:t xml:space="preserve"> </w:t>
            </w:r>
            <w:r>
              <w:rPr>
                <w:rFonts w:hint="eastAsia"/>
                <w:sz w:val="24"/>
              </w:rPr>
              <w:t xml:space="preserve"> </w:t>
            </w:r>
            <w:r>
              <w:rPr>
                <w:sz w:val="24"/>
              </w:rPr>
              <w:t xml:space="preserve"> </w:t>
            </w:r>
            <w:r>
              <w:rPr>
                <w:rFonts w:hint="eastAsia"/>
                <w:sz w:val="24"/>
              </w:rPr>
              <w:t>日</w:t>
            </w:r>
            <w:r>
              <w:rPr>
                <w:sz w:val="24"/>
              </w:rPr>
              <w:t xml:space="preserve">                     </w:t>
            </w:r>
          </w:p>
        </w:tc>
      </w:tr>
      <w:tr w:rsidR="001E4723" w:rsidTr="00520653">
        <w:trPr>
          <w:cantSplit/>
          <w:trHeight w:val="692"/>
        </w:trPr>
        <w:tc>
          <w:tcPr>
            <w:tcW w:w="1728" w:type="dxa"/>
            <w:gridSpan w:val="2"/>
            <w:tcBorders>
              <w:top w:val="single" w:sz="4" w:space="0" w:color="auto"/>
              <w:left w:val="single" w:sz="4" w:space="0" w:color="auto"/>
              <w:bottom w:val="single" w:sz="4" w:space="0" w:color="auto"/>
              <w:right w:val="single" w:sz="4" w:space="0" w:color="auto"/>
            </w:tcBorders>
            <w:hideMark/>
          </w:tcPr>
          <w:p w:rsidR="001E4723" w:rsidRDefault="001E4723" w:rsidP="00520653">
            <w:pPr>
              <w:spacing w:line="600" w:lineRule="exact"/>
              <w:ind w:firstLineChars="98" w:firstLine="274"/>
              <w:rPr>
                <w:sz w:val="28"/>
              </w:rPr>
            </w:pPr>
            <w:r>
              <w:rPr>
                <w:rFonts w:hint="eastAsia"/>
                <w:sz w:val="28"/>
              </w:rPr>
              <w:t>备</w:t>
            </w:r>
            <w:r>
              <w:rPr>
                <w:sz w:val="28"/>
              </w:rPr>
              <w:t xml:space="preserve">   </w:t>
            </w:r>
            <w:r>
              <w:rPr>
                <w:rFonts w:hint="eastAsia"/>
                <w:sz w:val="28"/>
              </w:rPr>
              <w:t>注</w:t>
            </w:r>
          </w:p>
        </w:tc>
        <w:tc>
          <w:tcPr>
            <w:tcW w:w="7560" w:type="dxa"/>
            <w:gridSpan w:val="11"/>
            <w:tcBorders>
              <w:top w:val="single" w:sz="4" w:space="0" w:color="auto"/>
              <w:left w:val="single" w:sz="4" w:space="0" w:color="auto"/>
              <w:bottom w:val="single" w:sz="4" w:space="0" w:color="auto"/>
              <w:right w:val="single" w:sz="4" w:space="0" w:color="auto"/>
            </w:tcBorders>
          </w:tcPr>
          <w:p w:rsidR="001E4723" w:rsidRDefault="001E4723" w:rsidP="00520653">
            <w:pPr>
              <w:spacing w:line="600" w:lineRule="exact"/>
              <w:rPr>
                <w:sz w:val="28"/>
              </w:rPr>
            </w:pPr>
          </w:p>
        </w:tc>
      </w:tr>
    </w:tbl>
    <w:p w:rsidR="001E4723" w:rsidRDefault="001E4723" w:rsidP="001E4723">
      <w:pPr>
        <w:tabs>
          <w:tab w:val="left" w:pos="6455"/>
        </w:tabs>
        <w:spacing w:line="600" w:lineRule="exact"/>
        <w:rPr>
          <w:sz w:val="24"/>
        </w:rPr>
      </w:pPr>
      <w:r>
        <w:rPr>
          <w:rFonts w:ascii="仿宋_GB2312" w:eastAsia="仿宋_GB2312" w:hint="eastAsia"/>
          <w:b/>
          <w:bCs/>
          <w:sz w:val="32"/>
        </w:rPr>
        <w:t>注：请提供表格、数据、图片等有关证明材料</w:t>
      </w:r>
      <w:r>
        <w:rPr>
          <w:rFonts w:hint="eastAsia"/>
          <w:sz w:val="24"/>
        </w:rPr>
        <w:t>。</w:t>
      </w:r>
    </w:p>
    <w:p w:rsidR="001E4723" w:rsidRDefault="001E4723" w:rsidP="001E4723">
      <w:pPr>
        <w:tabs>
          <w:tab w:val="left" w:pos="6455"/>
        </w:tabs>
        <w:spacing w:line="600" w:lineRule="exact"/>
        <w:rPr>
          <w:sz w:val="24"/>
        </w:rPr>
      </w:pPr>
    </w:p>
    <w:p w:rsidR="001E4723" w:rsidRDefault="001E4723" w:rsidP="001E4723">
      <w:pPr>
        <w:tabs>
          <w:tab w:val="left" w:pos="6455"/>
        </w:tabs>
        <w:spacing w:line="500" w:lineRule="exact"/>
        <w:rPr>
          <w:rFonts w:ascii="宋体" w:cs="宋体"/>
          <w:b/>
          <w:color w:val="000000"/>
          <w:kern w:val="0"/>
          <w:sz w:val="24"/>
        </w:rPr>
      </w:pPr>
      <w:r>
        <w:rPr>
          <w:rFonts w:ascii="宋体" w:cs="宋体" w:hint="eastAsia"/>
          <w:b/>
          <w:color w:val="000000"/>
          <w:kern w:val="0"/>
          <w:sz w:val="24"/>
        </w:rPr>
        <w:lastRenderedPageBreak/>
        <w:t>附件3：</w:t>
      </w:r>
    </w:p>
    <w:p w:rsidR="001E4723" w:rsidRDefault="001E4723" w:rsidP="001E4723">
      <w:pPr>
        <w:spacing w:line="500" w:lineRule="exact"/>
        <w:jc w:val="center"/>
        <w:rPr>
          <w:b/>
          <w:bCs/>
          <w:color w:val="000000"/>
          <w:sz w:val="36"/>
          <w:szCs w:val="36"/>
        </w:rPr>
      </w:pPr>
    </w:p>
    <w:p w:rsidR="001E4723" w:rsidRDefault="001E4723" w:rsidP="001E4723">
      <w:pPr>
        <w:spacing w:line="500" w:lineRule="exact"/>
        <w:jc w:val="center"/>
        <w:rPr>
          <w:b/>
          <w:bCs/>
          <w:color w:val="000000"/>
          <w:sz w:val="36"/>
          <w:szCs w:val="36"/>
        </w:rPr>
      </w:pPr>
      <w:r>
        <w:rPr>
          <w:rFonts w:hint="eastAsia"/>
          <w:b/>
          <w:bCs/>
          <w:color w:val="000000"/>
          <w:sz w:val="36"/>
          <w:szCs w:val="36"/>
        </w:rPr>
        <w:t>专业技术资格申报材料真实性承诺书</w:t>
      </w:r>
    </w:p>
    <w:p w:rsidR="001E4723" w:rsidRDefault="001E4723" w:rsidP="001E4723">
      <w:pPr>
        <w:spacing w:line="500" w:lineRule="exact"/>
        <w:jc w:val="center"/>
        <w:rPr>
          <w:b/>
          <w:bCs/>
          <w:color w:val="000000"/>
          <w:sz w:val="36"/>
          <w:szCs w:val="3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3"/>
        <w:gridCol w:w="1450"/>
        <w:gridCol w:w="903"/>
        <w:gridCol w:w="879"/>
        <w:gridCol w:w="1379"/>
        <w:gridCol w:w="2554"/>
      </w:tblGrid>
      <w:tr w:rsidR="001E4723" w:rsidTr="00520653">
        <w:tc>
          <w:tcPr>
            <w:tcW w:w="1943"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姓    名</w:t>
            </w:r>
          </w:p>
        </w:tc>
        <w:tc>
          <w:tcPr>
            <w:tcW w:w="1450"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tc>
        <w:tc>
          <w:tcPr>
            <w:tcW w:w="903"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性别</w:t>
            </w:r>
          </w:p>
        </w:tc>
        <w:tc>
          <w:tcPr>
            <w:tcW w:w="879"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tc>
        <w:tc>
          <w:tcPr>
            <w:tcW w:w="1379"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出生年月</w:t>
            </w:r>
          </w:p>
        </w:tc>
        <w:tc>
          <w:tcPr>
            <w:tcW w:w="2554"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tc>
      </w:tr>
      <w:tr w:rsidR="001E4723" w:rsidTr="00520653">
        <w:tc>
          <w:tcPr>
            <w:tcW w:w="1943"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工作单位</w:t>
            </w:r>
          </w:p>
        </w:tc>
        <w:tc>
          <w:tcPr>
            <w:tcW w:w="3232" w:type="dxa"/>
            <w:gridSpan w:val="3"/>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tc>
        <w:tc>
          <w:tcPr>
            <w:tcW w:w="1379" w:type="dxa"/>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申报资格</w:t>
            </w:r>
          </w:p>
        </w:tc>
        <w:tc>
          <w:tcPr>
            <w:tcW w:w="2554"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tc>
      </w:tr>
      <w:tr w:rsidR="001E4723" w:rsidTr="00520653">
        <w:trPr>
          <w:trHeight w:val="3254"/>
        </w:trPr>
        <w:tc>
          <w:tcPr>
            <w:tcW w:w="1943"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个</w:t>
            </w: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人</w:t>
            </w: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承</w:t>
            </w: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诺</w:t>
            </w:r>
          </w:p>
          <w:p w:rsidR="001E4723" w:rsidRDefault="001E4723" w:rsidP="00520653">
            <w:pPr>
              <w:spacing w:line="500" w:lineRule="exact"/>
              <w:jc w:val="center"/>
              <w:rPr>
                <w:rFonts w:ascii="仿宋_GB2312" w:eastAsia="仿宋_GB2312"/>
                <w:sz w:val="28"/>
                <w:szCs w:val="28"/>
              </w:rPr>
            </w:pPr>
          </w:p>
        </w:tc>
        <w:tc>
          <w:tcPr>
            <w:tcW w:w="7165" w:type="dxa"/>
            <w:gridSpan w:val="5"/>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rPr>
                <w:rFonts w:ascii="仿宋_GB2312" w:eastAsia="仿宋_GB2312"/>
                <w:sz w:val="28"/>
                <w:szCs w:val="28"/>
              </w:rPr>
            </w:pPr>
            <w:r>
              <w:rPr>
                <w:rFonts w:ascii="仿宋_GB2312" w:eastAsia="仿宋_GB2312" w:hint="eastAsia"/>
                <w:sz w:val="28"/>
                <w:szCs w:val="28"/>
              </w:rPr>
              <w:t xml:space="preserve">    本人从事申报专业技术工作，本人所提交的专业技术资格申报材料内容</w:t>
            </w:r>
            <w:proofErr w:type="gramStart"/>
            <w:r>
              <w:rPr>
                <w:rFonts w:ascii="仿宋_GB2312" w:eastAsia="仿宋_GB2312" w:hint="eastAsia"/>
                <w:sz w:val="28"/>
                <w:szCs w:val="28"/>
              </w:rPr>
              <w:t>均真实</w:t>
            </w:r>
            <w:proofErr w:type="gramEnd"/>
            <w:r>
              <w:rPr>
                <w:rFonts w:ascii="仿宋_GB2312" w:eastAsia="仿宋_GB2312" w:hint="eastAsia"/>
                <w:sz w:val="28"/>
                <w:szCs w:val="28"/>
              </w:rPr>
              <w:t>有效。以上承诺本人将严格遵守，如有违反，本人愿意承担一切后果，并自愿接受有关部门的处理。</w:t>
            </w:r>
          </w:p>
          <w:p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w:t>
            </w:r>
          </w:p>
          <w:p w:rsidR="001E4723" w:rsidRDefault="001E4723" w:rsidP="00520653">
            <w:pPr>
              <w:spacing w:line="500" w:lineRule="exact"/>
              <w:ind w:firstLineChars="1345" w:firstLine="3766"/>
              <w:rPr>
                <w:rFonts w:ascii="仿宋_GB2312" w:eastAsia="仿宋_GB2312"/>
                <w:sz w:val="28"/>
                <w:szCs w:val="28"/>
              </w:rPr>
            </w:pPr>
            <w:r>
              <w:rPr>
                <w:rFonts w:ascii="仿宋_GB2312" w:eastAsia="仿宋_GB2312" w:hint="eastAsia"/>
                <w:sz w:val="28"/>
                <w:szCs w:val="28"/>
              </w:rPr>
              <w:t>个人签名：</w:t>
            </w:r>
          </w:p>
          <w:p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 xml:space="preserve">                              年    月    日</w:t>
            </w:r>
          </w:p>
        </w:tc>
      </w:tr>
      <w:tr w:rsidR="001E4723" w:rsidTr="00520653">
        <w:trPr>
          <w:trHeight w:val="3511"/>
        </w:trPr>
        <w:tc>
          <w:tcPr>
            <w:tcW w:w="1943"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基层</w:t>
            </w: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推荐</w:t>
            </w: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单位</w:t>
            </w: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承诺</w:t>
            </w:r>
          </w:p>
        </w:tc>
        <w:tc>
          <w:tcPr>
            <w:tcW w:w="7165" w:type="dxa"/>
            <w:gridSpan w:val="5"/>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ind w:firstLine="555"/>
              <w:rPr>
                <w:rFonts w:ascii="仿宋_GB2312" w:eastAsia="仿宋_GB2312"/>
                <w:sz w:val="28"/>
                <w:szCs w:val="28"/>
              </w:rPr>
            </w:pPr>
            <w:r>
              <w:rPr>
                <w:rFonts w:ascii="仿宋_GB2312" w:eastAsia="仿宋_GB2312" w:hint="eastAsia"/>
                <w:sz w:val="28"/>
                <w:szCs w:val="28"/>
              </w:rPr>
              <w:t>申报人为我单位正式员工，所提交的专业技术资格申报材料内容</w:t>
            </w:r>
            <w:proofErr w:type="gramStart"/>
            <w:r>
              <w:rPr>
                <w:rFonts w:ascii="仿宋_GB2312" w:eastAsia="仿宋_GB2312" w:hint="eastAsia"/>
                <w:sz w:val="28"/>
                <w:szCs w:val="28"/>
              </w:rPr>
              <w:t>均真实</w:t>
            </w:r>
            <w:proofErr w:type="gramEnd"/>
            <w:r>
              <w:rPr>
                <w:rFonts w:ascii="仿宋_GB2312" w:eastAsia="仿宋_GB2312" w:hint="eastAsia"/>
                <w:sz w:val="28"/>
                <w:szCs w:val="28"/>
              </w:rPr>
              <w:t>有效。如有违反，本单位愿意承担一切后果，并自愿接受有关部门处理。</w:t>
            </w:r>
          </w:p>
          <w:p w:rsidR="001E4723" w:rsidRDefault="001E4723" w:rsidP="00520653">
            <w:pPr>
              <w:spacing w:line="500" w:lineRule="exact"/>
              <w:rPr>
                <w:rFonts w:ascii="仿宋_GB2312" w:eastAsia="仿宋_GB2312"/>
                <w:sz w:val="28"/>
                <w:szCs w:val="28"/>
              </w:rPr>
            </w:pPr>
          </w:p>
          <w:p w:rsidR="001E4723" w:rsidRDefault="001E4723" w:rsidP="00520653">
            <w:pPr>
              <w:spacing w:line="500" w:lineRule="exact"/>
              <w:ind w:firstLineChars="196" w:firstLine="549"/>
              <w:rPr>
                <w:rFonts w:ascii="仿宋_GB2312" w:eastAsia="仿宋_GB2312"/>
                <w:sz w:val="28"/>
                <w:szCs w:val="28"/>
              </w:rPr>
            </w:pPr>
            <w:r>
              <w:rPr>
                <w:rFonts w:ascii="仿宋_GB2312" w:eastAsia="仿宋_GB2312" w:hint="eastAsia"/>
                <w:sz w:val="28"/>
                <w:szCs w:val="28"/>
              </w:rPr>
              <w:t>单位负责人签名（盖单位公章）：</w:t>
            </w:r>
          </w:p>
          <w:p w:rsidR="001E4723" w:rsidRDefault="001E4723" w:rsidP="00520653">
            <w:pPr>
              <w:spacing w:line="500" w:lineRule="exact"/>
              <w:ind w:firstLineChars="1197" w:firstLine="3352"/>
              <w:rPr>
                <w:rFonts w:ascii="仿宋_GB2312" w:eastAsia="仿宋_GB2312"/>
                <w:sz w:val="28"/>
                <w:szCs w:val="28"/>
              </w:rPr>
            </w:pPr>
            <w:r>
              <w:rPr>
                <w:rFonts w:ascii="仿宋_GB2312" w:eastAsia="仿宋_GB2312" w:hint="eastAsia"/>
                <w:sz w:val="28"/>
                <w:szCs w:val="28"/>
              </w:rPr>
              <w:t xml:space="preserve">             </w:t>
            </w:r>
          </w:p>
          <w:p w:rsidR="001E4723" w:rsidRDefault="001E4723" w:rsidP="00520653">
            <w:pPr>
              <w:spacing w:line="500" w:lineRule="exact"/>
              <w:ind w:firstLineChars="1749" w:firstLine="4897"/>
              <w:rPr>
                <w:rFonts w:ascii="仿宋_GB2312" w:eastAsia="仿宋_GB2312"/>
                <w:sz w:val="28"/>
                <w:szCs w:val="28"/>
              </w:rPr>
            </w:pPr>
            <w:r>
              <w:rPr>
                <w:rFonts w:ascii="仿宋_GB2312" w:eastAsia="仿宋_GB2312" w:hint="eastAsia"/>
                <w:sz w:val="28"/>
                <w:szCs w:val="28"/>
              </w:rPr>
              <w:t>年    月    日</w:t>
            </w:r>
          </w:p>
        </w:tc>
      </w:tr>
      <w:tr w:rsidR="001E4723" w:rsidTr="00520653">
        <w:trPr>
          <w:trHeight w:val="3352"/>
        </w:trPr>
        <w:tc>
          <w:tcPr>
            <w:tcW w:w="1943" w:type="dxa"/>
            <w:tcBorders>
              <w:top w:val="single" w:sz="4" w:space="0" w:color="auto"/>
              <w:left w:val="single" w:sz="4" w:space="0" w:color="auto"/>
              <w:bottom w:val="single" w:sz="4" w:space="0" w:color="auto"/>
              <w:right w:val="single" w:sz="4" w:space="0" w:color="auto"/>
            </w:tcBorders>
          </w:tcPr>
          <w:p w:rsidR="001E4723" w:rsidRDefault="001E4723" w:rsidP="00520653">
            <w:pPr>
              <w:spacing w:line="500" w:lineRule="exact"/>
              <w:jc w:val="center"/>
              <w:rPr>
                <w:rFonts w:ascii="仿宋_GB2312" w:eastAsia="仿宋_GB2312"/>
                <w:sz w:val="28"/>
                <w:szCs w:val="28"/>
              </w:rPr>
            </w:pP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说</w:t>
            </w:r>
          </w:p>
          <w:p w:rsidR="001E4723" w:rsidRDefault="001E4723" w:rsidP="00520653">
            <w:pPr>
              <w:spacing w:line="500" w:lineRule="exact"/>
              <w:jc w:val="center"/>
              <w:rPr>
                <w:rFonts w:ascii="仿宋_GB2312" w:eastAsia="仿宋_GB2312"/>
                <w:sz w:val="28"/>
                <w:szCs w:val="28"/>
              </w:rPr>
            </w:pPr>
          </w:p>
          <w:p w:rsidR="001E4723" w:rsidRDefault="001E4723" w:rsidP="00520653">
            <w:pPr>
              <w:spacing w:line="500" w:lineRule="exact"/>
              <w:jc w:val="center"/>
              <w:rPr>
                <w:rFonts w:ascii="仿宋_GB2312" w:eastAsia="仿宋_GB2312"/>
                <w:sz w:val="28"/>
                <w:szCs w:val="28"/>
              </w:rPr>
            </w:pPr>
            <w:r>
              <w:rPr>
                <w:rFonts w:ascii="仿宋_GB2312" w:eastAsia="仿宋_GB2312" w:hint="eastAsia"/>
                <w:sz w:val="28"/>
                <w:szCs w:val="28"/>
              </w:rPr>
              <w:t>明</w:t>
            </w:r>
          </w:p>
        </w:tc>
        <w:tc>
          <w:tcPr>
            <w:tcW w:w="7165" w:type="dxa"/>
            <w:gridSpan w:val="5"/>
            <w:tcBorders>
              <w:top w:val="single" w:sz="4" w:space="0" w:color="auto"/>
              <w:left w:val="single" w:sz="4" w:space="0" w:color="auto"/>
              <w:bottom w:val="single" w:sz="4" w:space="0" w:color="auto"/>
              <w:right w:val="single" w:sz="4" w:space="0" w:color="auto"/>
            </w:tcBorders>
            <w:hideMark/>
          </w:tcPr>
          <w:p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1.凡申报评审专业技术资格的人员均应对本人所提供的各种证件及材料的真实性</w:t>
            </w:r>
            <w:proofErr w:type="gramStart"/>
            <w:r>
              <w:rPr>
                <w:rFonts w:ascii="仿宋_GB2312" w:eastAsia="仿宋_GB2312" w:hint="eastAsia"/>
                <w:sz w:val="28"/>
                <w:szCs w:val="28"/>
              </w:rPr>
              <w:t>作出</w:t>
            </w:r>
            <w:proofErr w:type="gramEnd"/>
            <w:r>
              <w:rPr>
                <w:rFonts w:ascii="仿宋_GB2312" w:eastAsia="仿宋_GB2312" w:hint="eastAsia"/>
                <w:sz w:val="28"/>
                <w:szCs w:val="28"/>
              </w:rPr>
              <w:t>承诺，否则不予参评。</w:t>
            </w:r>
          </w:p>
          <w:p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2.必须由申报人和单位负责人亲自签名，不得代签。</w:t>
            </w:r>
          </w:p>
          <w:p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3.如在评审中发现有弄虚作假行为，取消评审资格，并按照有关规定进行处理。</w:t>
            </w:r>
          </w:p>
          <w:p w:rsidR="001E4723" w:rsidRDefault="001E4723" w:rsidP="00520653">
            <w:pPr>
              <w:spacing w:line="500" w:lineRule="exact"/>
              <w:ind w:firstLineChars="200" w:firstLine="560"/>
              <w:rPr>
                <w:rFonts w:ascii="仿宋_GB2312" w:eastAsia="仿宋_GB2312"/>
                <w:sz w:val="28"/>
                <w:szCs w:val="28"/>
              </w:rPr>
            </w:pPr>
            <w:r>
              <w:rPr>
                <w:rFonts w:ascii="仿宋_GB2312" w:eastAsia="仿宋_GB2312" w:hint="eastAsia"/>
                <w:sz w:val="28"/>
                <w:szCs w:val="28"/>
              </w:rPr>
              <w:t>4.此承诺书随申报材料一同上报。</w:t>
            </w:r>
          </w:p>
        </w:tc>
      </w:tr>
    </w:tbl>
    <w:p w:rsidR="001E4723" w:rsidRDefault="001E4723" w:rsidP="001E4723">
      <w:pPr>
        <w:widowControl/>
        <w:jc w:val="left"/>
        <w:sectPr w:rsidR="001E4723" w:rsidSect="00E70399">
          <w:footerReference w:type="default" r:id="rId7"/>
          <w:pgSz w:w="11906" w:h="16838" w:code="9"/>
          <w:pgMar w:top="1440" w:right="1418" w:bottom="1440" w:left="1418" w:header="851" w:footer="992" w:gutter="0"/>
          <w:cols w:space="425"/>
          <w:docGrid w:type="lines" w:linePitch="312"/>
        </w:sectPr>
      </w:pPr>
    </w:p>
    <w:p w:rsidR="00FA6593" w:rsidRPr="001E4723" w:rsidRDefault="00FA6593" w:rsidP="00E36731">
      <w:pPr>
        <w:snapToGrid w:val="0"/>
        <w:spacing w:line="560" w:lineRule="exact"/>
      </w:pPr>
    </w:p>
    <w:sectPr w:rsidR="00FA6593" w:rsidRPr="001E4723" w:rsidSect="001224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1CC2" w:rsidRDefault="00811CC2" w:rsidP="000C5066">
      <w:r>
        <w:separator/>
      </w:r>
    </w:p>
  </w:endnote>
  <w:endnote w:type="continuationSeparator" w:id="0">
    <w:p w:rsidR="00811CC2" w:rsidRDefault="00811CC2" w:rsidP="000C50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altName w:val="楷体_GB2312"/>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8353"/>
      <w:docPartObj>
        <w:docPartGallery w:val="Page Numbers (Bottom of Page)"/>
        <w:docPartUnique/>
      </w:docPartObj>
    </w:sdtPr>
    <w:sdtContent>
      <w:p w:rsidR="00481CA3" w:rsidRDefault="00225B1E">
        <w:pPr>
          <w:pStyle w:val="a4"/>
          <w:jc w:val="center"/>
        </w:pPr>
        <w:r>
          <w:fldChar w:fldCharType="begin"/>
        </w:r>
        <w:r w:rsidR="0073255B">
          <w:instrText xml:space="preserve"> PAGE   \* MERGEFORMAT </w:instrText>
        </w:r>
        <w:r>
          <w:fldChar w:fldCharType="separate"/>
        </w:r>
        <w:r w:rsidR="00F85D79" w:rsidRPr="00F85D79">
          <w:rPr>
            <w:noProof/>
            <w:lang w:val="zh-CN"/>
          </w:rPr>
          <w:t>16</w:t>
        </w:r>
        <w:r>
          <w:fldChar w:fldCharType="end"/>
        </w:r>
      </w:p>
    </w:sdtContent>
  </w:sdt>
  <w:p w:rsidR="00481CA3" w:rsidRDefault="00811CC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1CC2" w:rsidRDefault="00811CC2" w:rsidP="000C5066">
      <w:r>
        <w:separator/>
      </w:r>
    </w:p>
  </w:footnote>
  <w:footnote w:type="continuationSeparator" w:id="0">
    <w:p w:rsidR="00811CC2" w:rsidRDefault="00811CC2" w:rsidP="000C50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93ADA1D"/>
    <w:multiLevelType w:val="singleLevel"/>
    <w:tmpl w:val="B93ADA1D"/>
    <w:lvl w:ilvl="0">
      <w:start w:val="9"/>
      <w:numFmt w:val="chineseCounting"/>
      <w:suff w:val="nothing"/>
      <w:lvlText w:val="（%1）"/>
      <w:lvlJc w:val="left"/>
      <w:rPr>
        <w:rFonts w:hint="eastAsia"/>
      </w:rPr>
    </w:lvl>
  </w:abstractNum>
  <w:abstractNum w:abstractNumId="1">
    <w:nsid w:val="2DC35CCF"/>
    <w:multiLevelType w:val="hybridMultilevel"/>
    <w:tmpl w:val="0E7E693C"/>
    <w:lvl w:ilvl="0" w:tplc="813C3B3E">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06F5DD7"/>
    <w:multiLevelType w:val="hybridMultilevel"/>
    <w:tmpl w:val="D3B2D770"/>
    <w:lvl w:ilvl="0" w:tplc="9D94BC9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8AF46F9"/>
    <w:multiLevelType w:val="hybridMultilevel"/>
    <w:tmpl w:val="C13CCF3C"/>
    <w:lvl w:ilvl="0" w:tplc="EE70EAD0">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6FC2CF2F"/>
    <w:multiLevelType w:val="singleLevel"/>
    <w:tmpl w:val="6FC2CF2F"/>
    <w:lvl w:ilvl="0">
      <w:start w:val="1"/>
      <w:numFmt w:val="chineseCounting"/>
      <w:suff w:val="nothing"/>
      <w:lvlText w:val="（%1）"/>
      <w:lvlJc w:val="left"/>
      <w:rPr>
        <w:rFonts w:hint="eastAsia"/>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723"/>
    <w:rsid w:val="00002A44"/>
    <w:rsid w:val="0003340F"/>
    <w:rsid w:val="0005526D"/>
    <w:rsid w:val="00067879"/>
    <w:rsid w:val="000C5066"/>
    <w:rsid w:val="00111FD8"/>
    <w:rsid w:val="001407FF"/>
    <w:rsid w:val="00160205"/>
    <w:rsid w:val="001E4723"/>
    <w:rsid w:val="00225B1E"/>
    <w:rsid w:val="002B04D0"/>
    <w:rsid w:val="003520B8"/>
    <w:rsid w:val="003755E9"/>
    <w:rsid w:val="00410096"/>
    <w:rsid w:val="004B2863"/>
    <w:rsid w:val="0058715A"/>
    <w:rsid w:val="005E39CD"/>
    <w:rsid w:val="005E68BA"/>
    <w:rsid w:val="00613A49"/>
    <w:rsid w:val="006643AD"/>
    <w:rsid w:val="0073255B"/>
    <w:rsid w:val="00771C8A"/>
    <w:rsid w:val="00811CC2"/>
    <w:rsid w:val="00817722"/>
    <w:rsid w:val="00820ADC"/>
    <w:rsid w:val="009351F5"/>
    <w:rsid w:val="0099355F"/>
    <w:rsid w:val="00A30A7E"/>
    <w:rsid w:val="00A45E3A"/>
    <w:rsid w:val="00AC2071"/>
    <w:rsid w:val="00B14AB0"/>
    <w:rsid w:val="00B716AA"/>
    <w:rsid w:val="00C32C23"/>
    <w:rsid w:val="00C61E2E"/>
    <w:rsid w:val="00C929BC"/>
    <w:rsid w:val="00CD4113"/>
    <w:rsid w:val="00D66ADA"/>
    <w:rsid w:val="00D755E8"/>
    <w:rsid w:val="00E36731"/>
    <w:rsid w:val="00E43140"/>
    <w:rsid w:val="00F25375"/>
    <w:rsid w:val="00F85D79"/>
    <w:rsid w:val="00FA6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FollowedHyperlink"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72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1E4723"/>
    <w:rPr>
      <w:rFonts w:eastAsia="仿宋_GB2312"/>
      <w:sz w:val="32"/>
    </w:rPr>
  </w:style>
  <w:style w:type="character" w:customStyle="1" w:styleId="Char">
    <w:name w:val="正文文本 Char"/>
    <w:basedOn w:val="a0"/>
    <w:link w:val="a3"/>
    <w:rsid w:val="001E4723"/>
    <w:rPr>
      <w:rFonts w:ascii="Times New Roman" w:eastAsia="仿宋_GB2312" w:hAnsi="Times New Roman" w:cs="Times New Roman"/>
      <w:sz w:val="32"/>
      <w:szCs w:val="24"/>
    </w:rPr>
  </w:style>
  <w:style w:type="paragraph" w:styleId="2">
    <w:name w:val="Body Text Indent 2"/>
    <w:basedOn w:val="a"/>
    <w:link w:val="2Char"/>
    <w:unhideWhenUsed/>
    <w:rsid w:val="001E4723"/>
    <w:pPr>
      <w:ind w:firstLineChars="200" w:firstLine="200"/>
    </w:pPr>
    <w:rPr>
      <w:rFonts w:ascii="仿宋_GB2312" w:eastAsia="仿宋_GB2312"/>
      <w:sz w:val="32"/>
    </w:rPr>
  </w:style>
  <w:style w:type="character" w:customStyle="1" w:styleId="2Char">
    <w:name w:val="正文文本缩进 2 Char"/>
    <w:basedOn w:val="a0"/>
    <w:link w:val="2"/>
    <w:rsid w:val="001E4723"/>
    <w:rPr>
      <w:rFonts w:ascii="仿宋_GB2312" w:eastAsia="仿宋_GB2312" w:hAnsi="Times New Roman" w:cs="Times New Roman"/>
      <w:sz w:val="32"/>
      <w:szCs w:val="24"/>
    </w:rPr>
  </w:style>
  <w:style w:type="paragraph" w:styleId="a4">
    <w:name w:val="footer"/>
    <w:basedOn w:val="a"/>
    <w:link w:val="Char0"/>
    <w:uiPriority w:val="99"/>
    <w:unhideWhenUsed/>
    <w:rsid w:val="001E4723"/>
    <w:pPr>
      <w:tabs>
        <w:tab w:val="center" w:pos="4153"/>
        <w:tab w:val="right" w:pos="8306"/>
      </w:tabs>
      <w:snapToGrid w:val="0"/>
      <w:jc w:val="left"/>
    </w:pPr>
    <w:rPr>
      <w:sz w:val="18"/>
      <w:szCs w:val="18"/>
    </w:rPr>
  </w:style>
  <w:style w:type="character" w:customStyle="1" w:styleId="Char0">
    <w:name w:val="页脚 Char"/>
    <w:basedOn w:val="a0"/>
    <w:link w:val="a4"/>
    <w:uiPriority w:val="99"/>
    <w:rsid w:val="001E4723"/>
    <w:rPr>
      <w:rFonts w:ascii="Times New Roman" w:eastAsia="宋体" w:hAnsi="Times New Roman" w:cs="Times New Roman"/>
      <w:sz w:val="18"/>
      <w:szCs w:val="18"/>
    </w:rPr>
  </w:style>
  <w:style w:type="paragraph" w:styleId="a5">
    <w:name w:val="List Paragraph"/>
    <w:basedOn w:val="a"/>
    <w:uiPriority w:val="34"/>
    <w:qFormat/>
    <w:rsid w:val="001E4723"/>
    <w:pPr>
      <w:ind w:firstLineChars="200" w:firstLine="420"/>
    </w:pPr>
  </w:style>
  <w:style w:type="paragraph" w:styleId="a6">
    <w:name w:val="Plain Text"/>
    <w:basedOn w:val="a"/>
    <w:link w:val="Char1"/>
    <w:rsid w:val="001E4723"/>
    <w:rPr>
      <w:rFonts w:ascii="宋体" w:eastAsia="仿宋_GB2312" w:hAnsi="Courier New" w:cs="Courier New"/>
      <w:sz w:val="32"/>
      <w:szCs w:val="21"/>
    </w:rPr>
  </w:style>
  <w:style w:type="character" w:customStyle="1" w:styleId="Char1">
    <w:name w:val="纯文本 Char"/>
    <w:basedOn w:val="a0"/>
    <w:link w:val="a6"/>
    <w:rsid w:val="001E4723"/>
    <w:rPr>
      <w:rFonts w:ascii="宋体" w:eastAsia="仿宋_GB2312" w:hAnsi="Courier New" w:cs="Courier New"/>
      <w:sz w:val="32"/>
      <w:szCs w:val="21"/>
    </w:rPr>
  </w:style>
  <w:style w:type="character" w:styleId="a7">
    <w:name w:val="FollowedHyperlink"/>
    <w:basedOn w:val="a0"/>
    <w:uiPriority w:val="99"/>
    <w:unhideWhenUsed/>
    <w:qFormat/>
    <w:rsid w:val="001E4723"/>
    <w:rPr>
      <w:color w:val="800080"/>
      <w:u w:val="single"/>
    </w:rPr>
  </w:style>
  <w:style w:type="paragraph" w:styleId="a8">
    <w:name w:val="header"/>
    <w:basedOn w:val="a"/>
    <w:link w:val="Char2"/>
    <w:uiPriority w:val="99"/>
    <w:semiHidden/>
    <w:unhideWhenUsed/>
    <w:rsid w:val="0099355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semiHidden/>
    <w:rsid w:val="0099355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16</Pages>
  <Words>1041</Words>
  <Characters>5940</Characters>
  <Application>Microsoft Office Word</Application>
  <DocSecurity>0</DocSecurity>
  <Lines>49</Lines>
  <Paragraphs>13</Paragraphs>
  <ScaleCrop>false</ScaleCrop>
  <Company>CHINA</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13</cp:revision>
  <cp:lastPrinted>2020-07-21T07:49:00Z</cp:lastPrinted>
  <dcterms:created xsi:type="dcterms:W3CDTF">2020-07-01T07:55:00Z</dcterms:created>
  <dcterms:modified xsi:type="dcterms:W3CDTF">2020-07-21T08:49:00Z</dcterms:modified>
</cp:coreProperties>
</file>